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黑体" w:eastAsia="方正小标宋简体"/>
          <w:b w:val="0"/>
          <w:bCs/>
          <w:color w:val="auto"/>
          <w:sz w:val="44"/>
          <w:szCs w:val="44"/>
          <w:highlight w:val="none"/>
          <w:lang w:val="en-US" w:eastAsia="zh-CN"/>
        </w:rPr>
      </w:pPr>
      <w:r>
        <w:rPr>
          <w:rFonts w:hint="eastAsia" w:ascii="方正小标宋简体" w:hAnsi="黑体" w:eastAsia="方正小标宋简体"/>
          <w:b w:val="0"/>
          <w:bCs/>
          <w:color w:val="auto"/>
          <w:sz w:val="44"/>
          <w:szCs w:val="44"/>
          <w:highlight w:val="none"/>
          <w:lang w:val="en-US" w:eastAsia="zh-CN"/>
        </w:rPr>
        <w:t>四川能投润嘉物业服务有限公司</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仿宋" w:eastAsia="方正小标宋简体"/>
          <w:b w:val="0"/>
          <w:bCs w:val="0"/>
          <w:color w:val="auto"/>
          <w:sz w:val="44"/>
          <w:szCs w:val="44"/>
          <w:highlight w:val="none"/>
        </w:rPr>
      </w:pPr>
      <w:r>
        <w:rPr>
          <w:rFonts w:hint="eastAsia" w:ascii="方正小标宋简体" w:hAnsi="方正小标宋简体" w:eastAsia="方正小标宋简体" w:cs="方正小标宋简体"/>
          <w:sz w:val="44"/>
          <w:szCs w:val="44"/>
          <w:u w:val="none"/>
          <w:lang w:val="en-US" w:eastAsia="zh-CN"/>
        </w:rPr>
        <w:t>能投</w:t>
      </w:r>
      <w:r>
        <w:rPr>
          <w:rFonts w:hint="eastAsia" w:ascii="微软雅黑" w:hAnsi="微软雅黑" w:eastAsia="微软雅黑" w:cs="微软雅黑"/>
          <w:sz w:val="44"/>
          <w:szCs w:val="44"/>
          <w:u w:val="none"/>
          <w:lang w:val="en-US" w:eastAsia="zh-CN"/>
        </w:rPr>
        <w:t>･</w:t>
      </w:r>
      <w:r>
        <w:rPr>
          <w:rFonts w:hint="eastAsia" w:ascii="方正小标宋简体" w:hAnsi="方正小标宋简体" w:eastAsia="方正小标宋简体" w:cs="方正小标宋简体"/>
          <w:sz w:val="44"/>
          <w:szCs w:val="44"/>
          <w:u w:val="none"/>
          <w:lang w:val="en-US" w:eastAsia="zh-CN"/>
        </w:rPr>
        <w:t>清凤项目四害消杀服务</w:t>
      </w:r>
      <w:r>
        <w:rPr>
          <w:rFonts w:hint="eastAsia" w:ascii="方正小标宋简体" w:hAnsi="仿宋" w:eastAsia="方正小标宋简体"/>
          <w:b w:val="0"/>
          <w:bCs w:val="0"/>
          <w:color w:val="auto"/>
          <w:sz w:val="44"/>
          <w:szCs w:val="44"/>
          <w:highlight w:val="none"/>
        </w:rPr>
        <w:t>询价函</w:t>
      </w:r>
    </w:p>
    <w:p>
      <w:pPr>
        <w:pStyle w:val="2"/>
        <w:rPr>
          <w:rFonts w:hint="eastAsia"/>
          <w:lang w:val="en-US" w:eastAsia="zh-CN"/>
        </w:rPr>
      </w:pPr>
    </w:p>
    <w:p>
      <w:pPr>
        <w:pStyle w:val="4"/>
        <w:spacing w:before="72" w:after="72"/>
        <w:ind w:firstLine="480"/>
        <w:rPr>
          <w:rFonts w:hint="eastAsia" w:ascii="仿宋" w:hAnsi="仿宋" w:eastAsia="仿宋" w:cstheme="minorBidi"/>
          <w:b w:val="0"/>
          <w:color w:val="auto"/>
          <w:kern w:val="2"/>
          <w:sz w:val="32"/>
          <w:szCs w:val="32"/>
          <w:highlight w:val="none"/>
          <w:lang w:val="en-US" w:eastAsia="zh-CN" w:bidi="ar-SA"/>
        </w:rPr>
      </w:pPr>
      <w:r>
        <w:rPr>
          <w:rFonts w:hint="eastAsia" w:ascii="仿宋" w:hAnsi="仿宋" w:eastAsia="仿宋" w:cstheme="minorBidi"/>
          <w:b w:val="0"/>
          <w:color w:val="auto"/>
          <w:kern w:val="2"/>
          <w:sz w:val="32"/>
          <w:szCs w:val="32"/>
          <w:highlight w:val="none"/>
          <w:lang w:val="en-US" w:eastAsia="zh-CN" w:bidi="ar-SA"/>
        </w:rPr>
        <w:t>四川能投润嘉物业服务有限公司拟对</w:t>
      </w:r>
      <w:r>
        <w:rPr>
          <w:rFonts w:hint="eastAsia" w:ascii="仿宋" w:hAnsi="仿宋" w:eastAsia="仿宋" w:cs="仿宋"/>
          <w:b w:val="0"/>
          <w:color w:val="auto"/>
          <w:kern w:val="2"/>
          <w:sz w:val="32"/>
          <w:szCs w:val="32"/>
          <w:highlight w:val="none"/>
          <w:u w:val="single"/>
          <w:lang w:val="en-US" w:eastAsia="zh-CN" w:bidi="ar-SA"/>
        </w:rPr>
        <w:t>能投･清凤项目</w:t>
      </w:r>
      <w:r>
        <w:rPr>
          <w:rFonts w:hint="eastAsia" w:ascii="仿宋" w:hAnsi="仿宋" w:eastAsia="仿宋" w:cstheme="minorBidi"/>
          <w:b w:val="0"/>
          <w:color w:val="auto"/>
          <w:kern w:val="2"/>
          <w:sz w:val="32"/>
          <w:szCs w:val="32"/>
          <w:highlight w:val="none"/>
          <w:u w:val="single"/>
          <w:lang w:val="en-US" w:eastAsia="zh-CN" w:bidi="ar-SA"/>
        </w:rPr>
        <w:t>四害消杀服务</w:t>
      </w:r>
      <w:r>
        <w:rPr>
          <w:rFonts w:hint="eastAsia" w:ascii="仿宋" w:hAnsi="仿宋" w:eastAsia="仿宋" w:cstheme="minorBidi"/>
          <w:b w:val="0"/>
          <w:color w:val="auto"/>
          <w:kern w:val="2"/>
          <w:sz w:val="32"/>
          <w:szCs w:val="32"/>
          <w:highlight w:val="none"/>
          <w:lang w:val="en-US" w:eastAsia="zh-CN" w:bidi="ar-SA"/>
        </w:rPr>
        <w:t>进行公开询价，欢迎符合本项目资格条件的潜在供应商就以下内容参与报价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 xml:space="preserve">一、询价项目概况 </w:t>
      </w:r>
      <w:bookmarkStart w:id="19" w:name="_GoBack"/>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1.询价人：</w:t>
      </w:r>
      <w:r>
        <w:rPr>
          <w:rFonts w:hint="eastAsia" w:ascii="仿宋" w:hAnsi="仿宋" w:eastAsia="仿宋"/>
          <w:color w:val="auto"/>
          <w:sz w:val="32"/>
          <w:szCs w:val="32"/>
          <w:highlight w:val="none"/>
          <w:lang w:eastAsia="zh-CN"/>
        </w:rPr>
        <w:t>四川能投润嘉</w:t>
      </w:r>
      <w:r>
        <w:rPr>
          <w:rFonts w:hint="eastAsia" w:ascii="仿宋" w:hAnsi="仿宋" w:eastAsia="仿宋"/>
          <w:color w:val="auto"/>
          <w:sz w:val="32"/>
          <w:szCs w:val="32"/>
          <w:highlight w:val="none"/>
          <w:lang w:val="en-US" w:eastAsia="zh-CN"/>
        </w:rPr>
        <w:t>物业服务</w:t>
      </w:r>
      <w:r>
        <w:rPr>
          <w:rFonts w:hint="eastAsia" w:ascii="仿宋" w:hAnsi="仿宋" w:eastAsia="仿宋"/>
          <w:color w:val="auto"/>
          <w:sz w:val="32"/>
          <w:szCs w:val="32"/>
          <w:highlight w:val="none"/>
          <w:lang w:eastAsia="zh-CN"/>
        </w:rPr>
        <w:t>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highlight w:val="yellow"/>
          <w:lang w:val="en-US" w:eastAsia="zh-CN"/>
        </w:rPr>
      </w:pP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采购项目情况：</w:t>
      </w:r>
      <w:r>
        <w:rPr>
          <w:rFonts w:hint="eastAsia" w:ascii="仿宋" w:hAnsi="仿宋" w:eastAsia="仿宋" w:cs="仿宋"/>
          <w:b w:val="0"/>
          <w:color w:val="auto"/>
          <w:kern w:val="2"/>
          <w:sz w:val="32"/>
          <w:szCs w:val="32"/>
          <w:highlight w:val="none"/>
          <w:u w:val="none"/>
          <w:lang w:val="en-US" w:eastAsia="zh-CN" w:bidi="ar-SA"/>
        </w:rPr>
        <w:t>能投･清凤项目</w:t>
      </w:r>
      <w:r>
        <w:rPr>
          <w:rFonts w:hint="eastAsia" w:ascii="仿宋" w:hAnsi="仿宋" w:eastAsia="仿宋"/>
          <w:color w:val="auto"/>
          <w:sz w:val="32"/>
          <w:szCs w:val="32"/>
          <w:highlight w:val="none"/>
          <w:lang w:val="en-US" w:eastAsia="zh-CN"/>
        </w:rPr>
        <w:t>地下</w:t>
      </w:r>
      <w:r>
        <w:rPr>
          <w:rFonts w:hint="eastAsia" w:ascii="仿宋" w:hAnsi="仿宋" w:eastAsia="仿宋"/>
          <w:color w:val="auto"/>
          <w:sz w:val="32"/>
          <w:szCs w:val="32"/>
          <w:highlight w:val="none"/>
          <w:lang w:eastAsia="zh-CN"/>
        </w:rPr>
        <w:t>4</w:t>
      </w:r>
      <w:r>
        <w:rPr>
          <w:rFonts w:hint="eastAsia" w:ascii="仿宋" w:hAnsi="仿宋" w:eastAsia="仿宋"/>
          <w:color w:val="auto"/>
          <w:sz w:val="32"/>
          <w:szCs w:val="32"/>
          <w:highlight w:val="none"/>
          <w:lang w:val="en-US" w:eastAsia="zh-CN"/>
        </w:rPr>
        <w:t>层核心筒周围至</w:t>
      </w:r>
      <w:r>
        <w:rPr>
          <w:rFonts w:hint="eastAsia" w:ascii="仿宋" w:hAnsi="仿宋" w:eastAsia="仿宋"/>
          <w:color w:val="auto"/>
          <w:sz w:val="32"/>
          <w:szCs w:val="32"/>
          <w:highlight w:val="none"/>
          <w:lang w:eastAsia="zh-CN"/>
        </w:rPr>
        <w:t>30</w:t>
      </w:r>
      <w:r>
        <w:rPr>
          <w:rFonts w:hint="eastAsia" w:ascii="仿宋" w:hAnsi="仿宋" w:eastAsia="仿宋"/>
          <w:color w:val="auto"/>
          <w:sz w:val="32"/>
          <w:szCs w:val="32"/>
          <w:highlight w:val="none"/>
          <w:lang w:val="en-US" w:eastAsia="zh-CN"/>
        </w:rPr>
        <w:t>层，包含室内、电梯厅及各公共区域，作业频率为每月两次。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u w:val="none"/>
          <w:lang w:val="en-US" w:eastAsia="zh-CN"/>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资金来源：企业自筹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.服务期限：2022年</w:t>
      </w: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日至2023年</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31</w:t>
      </w:r>
      <w:r>
        <w:rPr>
          <w:rFonts w:hint="eastAsia" w:ascii="仿宋" w:hAnsi="仿宋" w:eastAsia="仿宋"/>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.评选方式：报价最低者中选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u w:val="single"/>
        </w:rPr>
      </w:pPr>
      <w:r>
        <w:rPr>
          <w:rFonts w:hint="eastAsia" w:ascii="仿宋" w:hAnsi="仿宋" w:eastAsia="仿宋"/>
          <w:color w:val="auto"/>
          <w:sz w:val="32"/>
          <w:szCs w:val="32"/>
          <w:highlight w:val="none"/>
          <w:lang w:val="en-US" w:eastAsia="zh-CN"/>
        </w:rPr>
        <w:t>6</w:t>
      </w:r>
      <w:r>
        <w:rPr>
          <w:rFonts w:ascii="仿宋" w:hAnsi="仿宋" w:eastAsia="仿宋"/>
          <w:color w:val="auto"/>
          <w:sz w:val="32"/>
          <w:szCs w:val="32"/>
          <w:highlight w:val="none"/>
        </w:rPr>
        <w:t>.</w:t>
      </w:r>
      <w:r>
        <w:rPr>
          <w:rFonts w:hint="eastAsia" w:ascii="仿宋" w:hAnsi="仿宋" w:eastAsia="仿宋"/>
          <w:color w:val="auto"/>
          <w:sz w:val="32"/>
          <w:szCs w:val="32"/>
          <w:highlight w:val="none"/>
        </w:rPr>
        <w:t>拟付款方式</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u w:val="none"/>
          <w:lang w:val="en-US" w:eastAsia="zh-CN"/>
        </w:rPr>
        <w:t>季付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u w:val="none"/>
          <w:lang w:val="en-US" w:eastAsia="zh-CN"/>
        </w:rPr>
      </w:pPr>
      <w:r>
        <w:rPr>
          <w:rFonts w:hint="eastAsia" w:ascii="仿宋" w:hAnsi="仿宋" w:eastAsia="仿宋"/>
          <w:color w:val="auto"/>
          <w:sz w:val="32"/>
          <w:szCs w:val="32"/>
          <w:highlight w:val="none"/>
          <w:u w:val="none"/>
          <w:lang w:val="en-US" w:eastAsia="zh-CN"/>
        </w:rPr>
        <w:t>7.控制价格：13000元，超过控制价格为无效报价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8.质量要求达到基本无四害，按照行业标准开展工作。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 xml:space="preserve">二、供应商资格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1、具有独立承担民事责任能力的企业法人；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3、在参加采购活动的前三年内无重大违法经营记录；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4、年检合格的营业执照复印件（加盖单位公章）；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5、具备符合要求的有害生物防治服务能力等级证书；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6、具备法律法规规定的其它条件</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7、本项目不接受联合体参与询价。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bookmarkStart w:id="0" w:name="_Toc1645"/>
      <w:bookmarkStart w:id="1" w:name="_Toc11263"/>
      <w:bookmarkStart w:id="2" w:name="_Toc9332"/>
      <w:r>
        <w:rPr>
          <w:rFonts w:hint="eastAsia" w:ascii="黑体" w:hAnsi="黑体" w:eastAsia="黑体" w:cs="黑体"/>
          <w:b w:val="0"/>
          <w:bCs/>
          <w:color w:val="auto"/>
          <w:sz w:val="32"/>
          <w:szCs w:val="32"/>
          <w:highlight w:val="none"/>
        </w:rPr>
        <w:t>三、询价截止时间</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1.请贵司在</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2022</w:t>
      </w:r>
      <w:r>
        <w:rPr>
          <w:rFonts w:hint="eastAsia" w:ascii="仿宋" w:hAnsi="仿宋" w:eastAsia="仿宋"/>
          <w:color w:val="auto"/>
          <w:sz w:val="32"/>
          <w:szCs w:val="32"/>
          <w:highlight w:val="none"/>
          <w:u w:val="single"/>
        </w:rPr>
        <w:t>年</w:t>
      </w:r>
      <w:r>
        <w:rPr>
          <w:rFonts w:hint="eastAsia" w:ascii="仿宋" w:hAnsi="仿宋" w:eastAsia="仿宋"/>
          <w:color w:val="auto"/>
          <w:sz w:val="32"/>
          <w:szCs w:val="32"/>
          <w:highlight w:val="none"/>
          <w:u w:val="single"/>
          <w:lang w:val="en-US" w:eastAsia="zh-CN"/>
        </w:rPr>
        <w:t>10</w:t>
      </w:r>
      <w:r>
        <w:rPr>
          <w:rFonts w:hint="eastAsia" w:ascii="仿宋" w:hAnsi="仿宋" w:eastAsia="仿宋"/>
          <w:color w:val="auto"/>
          <w:sz w:val="32"/>
          <w:szCs w:val="32"/>
          <w:highlight w:val="none"/>
          <w:u w:val="single"/>
        </w:rPr>
        <w:t>月</w:t>
      </w:r>
      <w:r>
        <w:rPr>
          <w:rFonts w:hint="eastAsia" w:ascii="仿宋" w:hAnsi="仿宋" w:eastAsia="仿宋"/>
          <w:color w:val="auto"/>
          <w:sz w:val="32"/>
          <w:szCs w:val="32"/>
          <w:highlight w:val="none"/>
          <w:u w:val="single"/>
          <w:lang w:val="en-US" w:eastAsia="zh-CN"/>
        </w:rPr>
        <w:t>9</w:t>
      </w:r>
      <w:r>
        <w:rPr>
          <w:rFonts w:hint="eastAsia" w:ascii="仿宋" w:hAnsi="仿宋" w:eastAsia="仿宋"/>
          <w:color w:val="auto"/>
          <w:sz w:val="32"/>
          <w:szCs w:val="32"/>
          <w:highlight w:val="none"/>
          <w:u w:val="single"/>
        </w:rPr>
        <w:t>日</w:t>
      </w:r>
      <w:r>
        <w:rPr>
          <w:rFonts w:hint="eastAsia" w:ascii="仿宋" w:hAnsi="仿宋" w:eastAsia="仿宋"/>
          <w:color w:val="auto"/>
          <w:sz w:val="32"/>
          <w:szCs w:val="32"/>
          <w:highlight w:val="none"/>
          <w:u w:val="single"/>
          <w:lang w:val="en-US" w:eastAsia="zh-CN"/>
        </w:rPr>
        <w:t>10</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rPr>
        <w:t>时</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00</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rPr>
        <w:t>分</w:t>
      </w:r>
      <w:r>
        <w:rPr>
          <w:rFonts w:hint="eastAsia" w:ascii="仿宋" w:hAnsi="仿宋" w:eastAsia="仿宋"/>
          <w:color w:val="auto"/>
          <w:sz w:val="32"/>
          <w:szCs w:val="32"/>
          <w:highlight w:val="none"/>
        </w:rPr>
        <w:t>前将加盖公司鲜章的报价函原件以</w:t>
      </w:r>
      <w:r>
        <w:rPr>
          <w:rFonts w:hint="eastAsia" w:ascii="仿宋" w:hAnsi="仿宋" w:eastAsia="仿宋"/>
          <w:color w:val="auto"/>
          <w:sz w:val="32"/>
          <w:szCs w:val="32"/>
          <w:highlight w:val="none"/>
          <w:lang w:eastAsia="zh-CN"/>
        </w:rPr>
        <w:t>现场递交</w:t>
      </w:r>
      <w:r>
        <w:rPr>
          <w:rFonts w:hint="eastAsia" w:ascii="仿宋" w:hAnsi="仿宋" w:eastAsia="仿宋"/>
          <w:color w:val="auto"/>
          <w:sz w:val="32"/>
          <w:szCs w:val="32"/>
          <w:highlight w:val="none"/>
        </w:rPr>
        <w:t>方式送</w:t>
      </w:r>
      <w:r>
        <w:rPr>
          <w:rFonts w:hint="eastAsia" w:ascii="仿宋" w:hAnsi="仿宋" w:eastAsia="仿宋"/>
          <w:color w:val="auto"/>
          <w:sz w:val="32"/>
          <w:szCs w:val="32"/>
          <w:highlight w:val="none"/>
          <w:lang w:eastAsia="zh-CN"/>
        </w:rPr>
        <w:t>至</w:t>
      </w:r>
      <w:r>
        <w:rPr>
          <w:rFonts w:hint="eastAsia" w:ascii="仿宋" w:hAnsi="仿宋" w:eastAsia="仿宋"/>
          <w:color w:val="auto"/>
          <w:sz w:val="32"/>
          <w:szCs w:val="32"/>
          <w:highlight w:val="none"/>
        </w:rPr>
        <w:t>我</w:t>
      </w:r>
      <w:r>
        <w:rPr>
          <w:rFonts w:hint="eastAsia" w:ascii="仿宋" w:hAnsi="仿宋" w:eastAsia="仿宋"/>
          <w:color w:val="auto"/>
          <w:sz w:val="32"/>
          <w:szCs w:val="32"/>
          <w:highlight w:val="none"/>
          <w:lang w:val="en-US" w:eastAsia="zh-CN"/>
        </w:rPr>
        <w:t>公司</w:t>
      </w:r>
      <w:r>
        <w:rPr>
          <w:rFonts w:hint="eastAsia" w:ascii="仿宋" w:hAnsi="仿宋" w:eastAsia="仿宋"/>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 xml:space="preserve">.逾期送达的报价不予接受。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 xml:space="preserve">三、联系方式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询价人（项目业主）：四川能投润嘉物业服务有限公司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邮  编：610000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地  址：</w:t>
      </w:r>
      <w:r>
        <w:rPr>
          <w:rFonts w:hint="eastAsia" w:ascii="仿宋" w:hAnsi="仿宋" w:eastAsia="仿宋"/>
          <w:color w:val="auto"/>
          <w:sz w:val="32"/>
          <w:szCs w:val="32"/>
          <w:highlight w:val="none"/>
          <w:u w:val="single"/>
          <w:lang w:val="en-US" w:eastAsia="zh-CN"/>
        </w:rPr>
        <w:t>成都市锦江区毕昇路468号创世纪大厦A座10楼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联系人：郭女士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联系电话：15828188072</w:t>
      </w:r>
    </w:p>
    <w:p>
      <w:pPr>
        <w:pStyle w:val="2"/>
        <w:rPr>
          <w:rFonts w:hint="eastAsia"/>
        </w:rPr>
      </w:pPr>
    </w:p>
    <w:p>
      <w:pPr>
        <w:keepNext w:val="0"/>
        <w:keepLines w:val="0"/>
        <w:pageBreakBefore w:val="0"/>
        <w:widowControl w:val="0"/>
        <w:kinsoku/>
        <w:wordWrap/>
        <w:overflowPunct/>
        <w:topLinePunct w:val="0"/>
        <w:autoSpaceDE w:val="0"/>
        <w:autoSpaceDN w:val="0"/>
        <w:bidi w:val="0"/>
        <w:adjustRightInd w:val="0"/>
        <w:snapToGrid w:val="0"/>
        <w:spacing w:line="680" w:lineRule="exact"/>
        <w:ind w:firstLine="643" w:firstLineChars="200"/>
        <w:jc w:val="left"/>
        <w:textAlignment w:val="auto"/>
        <w:outlineLvl w:val="0"/>
        <w:rPr>
          <w:rFonts w:hint="default" w:ascii="方正小标宋简体" w:hAnsi="黑体" w:eastAsia="仿宋_GB2312" w:cs="Arial"/>
          <w:b/>
          <w:bCs/>
          <w:color w:val="auto"/>
          <w:kern w:val="0"/>
          <w:sz w:val="44"/>
          <w:szCs w:val="44"/>
          <w:highlight w:val="none"/>
          <w:lang w:val="en-US" w:eastAsia="zh-CN"/>
        </w:rPr>
      </w:pPr>
      <w:r>
        <w:rPr>
          <w:rFonts w:hint="eastAsia" w:ascii="仿宋_GB2312" w:hAnsi="仿宋_GB2312" w:eastAsia="仿宋_GB2312" w:cs="仿宋_GB2312"/>
          <w:b/>
          <w:bCs/>
          <w:color w:val="auto"/>
          <w:sz w:val="32"/>
          <w:szCs w:val="32"/>
          <w:highlight w:val="none"/>
        </w:rPr>
        <w:t>附件</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kern w:val="2"/>
          <w:sz w:val="32"/>
          <w:szCs w:val="32"/>
          <w:highlight w:val="none"/>
          <w:u w:val="none"/>
          <w:lang w:val="en-US" w:eastAsia="zh-CN" w:bidi="ar-SA"/>
        </w:rPr>
        <w:t>能投･清凤项目</w:t>
      </w:r>
      <w:r>
        <w:rPr>
          <w:rFonts w:hint="eastAsia" w:ascii="仿宋_GB2312" w:hAnsi="仿宋_GB2312" w:eastAsia="仿宋_GB2312" w:cs="仿宋_GB2312"/>
          <w:b/>
          <w:bCs/>
          <w:color w:val="auto"/>
          <w:sz w:val="32"/>
          <w:szCs w:val="32"/>
          <w:highlight w:val="none"/>
          <w:u w:val="none"/>
        </w:rPr>
        <w:t>四害消杀服务询价</w:t>
      </w:r>
      <w:r>
        <w:rPr>
          <w:rFonts w:hint="eastAsia" w:ascii="仿宋_GB2312" w:hAnsi="仿宋_GB2312" w:eastAsia="仿宋_GB2312" w:cs="仿宋_GB2312"/>
          <w:b/>
          <w:bCs/>
          <w:color w:val="auto"/>
          <w:sz w:val="32"/>
          <w:szCs w:val="32"/>
          <w:highlight w:val="none"/>
          <w:u w:val="none"/>
          <w:lang w:val="en-US" w:eastAsia="zh-CN"/>
        </w:rPr>
        <w:t>响应文件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四川能投润嘉物业服务有限公司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2022年9月28日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pStyle w:val="2"/>
        <w:rPr>
          <w:rFonts w:hint="eastAsia" w:ascii="方正仿宋简体" w:hAnsi="仿宋" w:eastAsia="方正仿宋简体"/>
          <w:color w:val="auto"/>
          <w:sz w:val="32"/>
          <w:szCs w:val="32"/>
          <w:highlight w:val="none"/>
        </w:rPr>
      </w:pPr>
    </w:p>
    <w:p>
      <w:pPr>
        <w:pStyle w:val="2"/>
        <w:rPr>
          <w:rFonts w:hint="eastAsia"/>
        </w:rPr>
      </w:pPr>
    </w:p>
    <w:p>
      <w:pPr>
        <w:ind w:firstLine="480"/>
        <w:rPr>
          <w:rFonts w:hint="eastAsia"/>
        </w:rPr>
      </w:pPr>
    </w:p>
    <w:p>
      <w:pPr>
        <w:pStyle w:val="2"/>
        <w:rPr>
          <w:rFonts w:hint="eastAsia"/>
        </w:rPr>
      </w:pPr>
    </w:p>
    <w:p>
      <w:pPr>
        <w:ind w:firstLine="480"/>
        <w:rPr>
          <w:rFonts w:hint="eastAsia"/>
        </w:rPr>
      </w:pPr>
    </w:p>
    <w:p>
      <w:pPr>
        <w:ind w:firstLine="480"/>
        <w:rPr>
          <w:rFonts w:hint="eastAsia"/>
        </w:rPr>
      </w:pPr>
    </w:p>
    <w:p>
      <w:pPr>
        <w:ind w:firstLine="0" w:firstLineChars="0"/>
        <w:jc w:val="center"/>
        <w:rPr>
          <w:rFonts w:hint="eastAsia" w:ascii="Arial" w:hAnsi="Arial" w:eastAsia="黑体"/>
          <w:b/>
          <w:sz w:val="30"/>
          <w:szCs w:val="30"/>
        </w:rPr>
      </w:pPr>
      <w:r>
        <w:rPr>
          <w:rFonts w:hint="eastAsia" w:ascii="Arial" w:hAnsi="Arial" w:eastAsia="黑体"/>
          <w:bCs/>
          <w:sz w:val="30"/>
          <w:szCs w:val="30"/>
          <w:u w:val="single"/>
        </w:rPr>
        <w:t xml:space="preserve">            </w:t>
      </w:r>
      <w:r>
        <w:rPr>
          <w:rFonts w:ascii="Arial" w:hAnsi="Arial" w:eastAsia="黑体"/>
          <w:bCs/>
          <w:sz w:val="30"/>
          <w:szCs w:val="30"/>
          <w:u w:val="single"/>
        </w:rPr>
        <w:t xml:space="preserve"> </w:t>
      </w:r>
      <w:r>
        <w:rPr>
          <w:rFonts w:hint="eastAsia" w:ascii="Arial" w:hAnsi="Arial" w:eastAsia="黑体"/>
          <w:bCs/>
          <w:sz w:val="30"/>
          <w:szCs w:val="30"/>
          <w:u w:val="single"/>
        </w:rPr>
        <w:t xml:space="preserve">                  </w:t>
      </w:r>
      <w:bookmarkStart w:id="3" w:name="_Toc29753"/>
      <w:r>
        <w:rPr>
          <w:rFonts w:hint="eastAsia" w:ascii="Arial" w:hAnsi="Arial" w:eastAsia="黑体"/>
          <w:b/>
          <w:sz w:val="30"/>
          <w:szCs w:val="30"/>
        </w:rPr>
        <w:t>（项目名称）</w:t>
      </w:r>
      <w:bookmarkEnd w:id="3"/>
    </w:p>
    <w:p>
      <w:pPr>
        <w:ind w:firstLine="480"/>
      </w:pPr>
    </w:p>
    <w:p>
      <w:pPr>
        <w:pStyle w:val="2"/>
      </w:pPr>
    </w:p>
    <w:p/>
    <w:p>
      <w:pPr>
        <w:pStyle w:val="2"/>
      </w:pPr>
    </w:p>
    <w:p/>
    <w:p/>
    <w:p>
      <w:pPr>
        <w:ind w:firstLine="480"/>
      </w:pPr>
    </w:p>
    <w:p>
      <w:pPr>
        <w:ind w:firstLine="0" w:firstLineChars="0"/>
        <w:jc w:val="center"/>
        <w:rPr>
          <w:rFonts w:hint="eastAsia" w:ascii="Arial" w:hAnsi="Arial" w:eastAsia="黑体"/>
          <w:b/>
          <w:sz w:val="36"/>
          <w:szCs w:val="36"/>
        </w:rPr>
      </w:pPr>
      <w:bookmarkStart w:id="4" w:name="_Toc22767"/>
      <w:r>
        <w:rPr>
          <w:rFonts w:hint="eastAsia" w:ascii="Arial" w:hAnsi="Arial" w:eastAsia="黑体"/>
          <w:b/>
          <w:sz w:val="36"/>
          <w:szCs w:val="36"/>
        </w:rPr>
        <w:t>询</w:t>
      </w:r>
    </w:p>
    <w:p>
      <w:pPr>
        <w:pStyle w:val="2"/>
        <w:rPr>
          <w:rFonts w:hint="eastAsia"/>
        </w:rPr>
      </w:pPr>
    </w:p>
    <w:p>
      <w:pPr>
        <w:ind w:firstLine="0" w:firstLineChars="0"/>
        <w:jc w:val="center"/>
        <w:rPr>
          <w:rFonts w:hint="eastAsia" w:ascii="Arial" w:hAnsi="Arial" w:eastAsia="黑体"/>
          <w:b/>
          <w:sz w:val="36"/>
          <w:szCs w:val="36"/>
        </w:rPr>
      </w:pPr>
      <w:r>
        <w:rPr>
          <w:rFonts w:hint="eastAsia" w:ascii="Arial" w:hAnsi="Arial" w:eastAsia="黑体"/>
          <w:b/>
          <w:sz w:val="36"/>
          <w:szCs w:val="36"/>
        </w:rPr>
        <w:t>价</w:t>
      </w:r>
    </w:p>
    <w:p>
      <w:pPr>
        <w:pStyle w:val="2"/>
        <w:rPr>
          <w:rFonts w:hint="eastAsia"/>
        </w:rPr>
      </w:pPr>
    </w:p>
    <w:p>
      <w:pPr>
        <w:ind w:firstLine="0" w:firstLineChars="0"/>
        <w:jc w:val="center"/>
        <w:rPr>
          <w:rFonts w:hint="eastAsia" w:ascii="Arial" w:hAnsi="Arial" w:eastAsia="黑体"/>
          <w:b/>
          <w:sz w:val="36"/>
          <w:szCs w:val="36"/>
        </w:rPr>
      </w:pPr>
      <w:r>
        <w:rPr>
          <w:rFonts w:hint="eastAsia" w:ascii="Arial" w:hAnsi="Arial" w:eastAsia="黑体"/>
          <w:b/>
          <w:sz w:val="36"/>
          <w:szCs w:val="36"/>
        </w:rPr>
        <w:t>响</w:t>
      </w:r>
      <w:bookmarkEnd w:id="4"/>
    </w:p>
    <w:p>
      <w:pPr>
        <w:pStyle w:val="2"/>
        <w:rPr>
          <w:rFonts w:hint="eastAsia"/>
        </w:rPr>
      </w:pPr>
    </w:p>
    <w:p>
      <w:pPr>
        <w:ind w:firstLine="0" w:firstLineChars="0"/>
        <w:jc w:val="center"/>
        <w:rPr>
          <w:rFonts w:hint="eastAsia" w:ascii="Arial" w:hAnsi="Arial" w:eastAsia="黑体"/>
          <w:b/>
          <w:sz w:val="36"/>
          <w:szCs w:val="36"/>
        </w:rPr>
      </w:pPr>
      <w:bookmarkStart w:id="5" w:name="_Toc3900"/>
      <w:r>
        <w:rPr>
          <w:rFonts w:hint="eastAsia" w:ascii="Arial" w:hAnsi="Arial" w:eastAsia="黑体"/>
          <w:b/>
          <w:sz w:val="36"/>
          <w:szCs w:val="36"/>
        </w:rPr>
        <w:t>应</w:t>
      </w:r>
      <w:bookmarkEnd w:id="5"/>
    </w:p>
    <w:p>
      <w:pPr>
        <w:pStyle w:val="2"/>
        <w:rPr>
          <w:rFonts w:hint="eastAsia"/>
        </w:rPr>
      </w:pPr>
    </w:p>
    <w:p>
      <w:pPr>
        <w:ind w:firstLine="0" w:firstLineChars="0"/>
        <w:jc w:val="center"/>
        <w:rPr>
          <w:rFonts w:hint="eastAsia" w:ascii="Arial" w:hAnsi="Arial" w:eastAsia="黑体"/>
          <w:b/>
          <w:sz w:val="36"/>
          <w:szCs w:val="36"/>
        </w:rPr>
      </w:pPr>
      <w:bookmarkStart w:id="6" w:name="_Toc15128"/>
      <w:r>
        <w:rPr>
          <w:rFonts w:hint="eastAsia" w:ascii="Arial" w:hAnsi="Arial" w:eastAsia="黑体"/>
          <w:b/>
          <w:sz w:val="36"/>
          <w:szCs w:val="36"/>
        </w:rPr>
        <w:t>文</w:t>
      </w:r>
      <w:bookmarkEnd w:id="6"/>
    </w:p>
    <w:p>
      <w:pPr>
        <w:pStyle w:val="2"/>
        <w:rPr>
          <w:rFonts w:hint="eastAsia"/>
        </w:rPr>
      </w:pPr>
    </w:p>
    <w:p>
      <w:pPr>
        <w:ind w:firstLine="0" w:firstLineChars="0"/>
        <w:jc w:val="center"/>
        <w:rPr>
          <w:rFonts w:hint="eastAsia" w:ascii="Arial" w:hAnsi="Arial" w:eastAsia="黑体"/>
          <w:b/>
          <w:sz w:val="52"/>
          <w:szCs w:val="52"/>
        </w:rPr>
      </w:pPr>
      <w:bookmarkStart w:id="7" w:name="_Toc21996"/>
      <w:r>
        <w:rPr>
          <w:rFonts w:hint="eastAsia" w:ascii="Arial" w:hAnsi="Arial" w:eastAsia="黑体"/>
          <w:b/>
          <w:sz w:val="36"/>
          <w:szCs w:val="36"/>
        </w:rPr>
        <w:t>件</w:t>
      </w:r>
      <w:bookmarkEnd w:id="7"/>
    </w:p>
    <w:p>
      <w:pPr>
        <w:ind w:firstLine="480"/>
      </w:pPr>
    </w:p>
    <w:p>
      <w:pPr>
        <w:ind w:firstLine="480"/>
      </w:pPr>
    </w:p>
    <w:p>
      <w:pPr>
        <w:pStyle w:val="2"/>
      </w:pPr>
    </w:p>
    <w:p/>
    <w:p/>
    <w:p>
      <w:pPr>
        <w:ind w:firstLine="480"/>
      </w:pPr>
    </w:p>
    <w:p>
      <w:pPr>
        <w:ind w:firstLine="480"/>
        <w:rPr>
          <w:rFonts w:hint="eastAsia"/>
        </w:rPr>
      </w:pPr>
    </w:p>
    <w:p>
      <w:pPr>
        <w:ind w:firstLine="957" w:firstLineChars="342"/>
        <w:jc w:val="left"/>
        <w:rPr>
          <w:rFonts w:hint="eastAsia" w:ascii="Arial" w:hAnsi="Arial" w:eastAsia="黑体"/>
          <w:bCs/>
          <w:sz w:val="28"/>
          <w:szCs w:val="28"/>
        </w:rPr>
      </w:pPr>
      <w:r>
        <w:rPr>
          <w:rFonts w:hint="eastAsia" w:ascii="Arial" w:hAnsi="Arial" w:eastAsia="黑体"/>
          <w:bCs/>
          <w:sz w:val="28"/>
          <w:szCs w:val="28"/>
        </w:rPr>
        <w:t>响应人：</w:t>
      </w:r>
      <w:r>
        <w:rPr>
          <w:rFonts w:hint="eastAsia" w:ascii="宋体" w:hAnsi="宋体" w:cs="宋体"/>
          <w:bCs/>
          <w:sz w:val="28"/>
          <w:szCs w:val="28"/>
          <w:u w:val="single"/>
        </w:rPr>
        <w:t xml:space="preserve">                          </w:t>
      </w:r>
      <w:r>
        <w:rPr>
          <w:rFonts w:hint="eastAsia" w:ascii="Arial" w:hAnsi="Arial" w:eastAsia="黑体"/>
          <w:bCs/>
          <w:sz w:val="28"/>
          <w:szCs w:val="28"/>
        </w:rPr>
        <w:t>（盖单位章）</w:t>
      </w:r>
    </w:p>
    <w:p>
      <w:pPr>
        <w:pStyle w:val="2"/>
        <w:rPr>
          <w:rFonts w:hint="eastAsia"/>
        </w:rPr>
      </w:pPr>
    </w:p>
    <w:p>
      <w:pPr>
        <w:ind w:firstLine="957" w:firstLineChars="342"/>
        <w:jc w:val="left"/>
        <w:rPr>
          <w:rFonts w:hint="eastAsia" w:ascii="Arial" w:hAnsi="Arial" w:eastAsia="黑体"/>
          <w:bCs/>
          <w:sz w:val="28"/>
          <w:szCs w:val="28"/>
        </w:rPr>
      </w:pPr>
      <w:r>
        <w:rPr>
          <w:rFonts w:hint="eastAsia" w:ascii="Arial" w:hAnsi="Arial" w:eastAsia="黑体"/>
          <w:bCs/>
          <w:sz w:val="28"/>
          <w:szCs w:val="28"/>
        </w:rPr>
        <w:t>法定代表人或其授权委托代理人：</w:t>
      </w:r>
      <w:r>
        <w:rPr>
          <w:rFonts w:hint="eastAsia" w:ascii="宋体" w:hAnsi="宋体" w:cs="宋体"/>
          <w:bCs/>
          <w:sz w:val="28"/>
          <w:szCs w:val="28"/>
          <w:u w:val="single"/>
        </w:rPr>
        <w:t xml:space="preserve">        </w:t>
      </w:r>
      <w:r>
        <w:rPr>
          <w:rFonts w:hint="eastAsia" w:ascii="Arial" w:hAnsi="Arial" w:eastAsia="黑体"/>
          <w:bCs/>
          <w:sz w:val="28"/>
          <w:szCs w:val="28"/>
        </w:rPr>
        <w:t>（签字）</w:t>
      </w:r>
    </w:p>
    <w:p>
      <w:pPr>
        <w:pStyle w:val="2"/>
        <w:rPr>
          <w:rFonts w:hint="eastAsia"/>
        </w:rPr>
      </w:pPr>
    </w:p>
    <w:p>
      <w:pPr>
        <w:ind w:firstLine="957" w:firstLineChars="342"/>
        <w:rPr>
          <w:rFonts w:hint="eastAsia"/>
          <w:bCs/>
          <w:sz w:val="28"/>
          <w:szCs w:val="28"/>
        </w:rPr>
      </w:pPr>
    </w:p>
    <w:p>
      <w:pPr>
        <w:ind w:firstLine="957" w:firstLineChars="342"/>
        <w:jc w:val="left"/>
        <w:rPr>
          <w:rFonts w:hint="eastAsia" w:ascii="Arial" w:hAnsi="Arial" w:eastAsia="黑体"/>
          <w:bCs/>
          <w:sz w:val="28"/>
          <w:szCs w:val="28"/>
        </w:rPr>
      </w:pPr>
      <w:r>
        <w:rPr>
          <w:rFonts w:hint="eastAsia" w:ascii="Arial" w:hAnsi="Arial" w:eastAsia="黑体"/>
          <w:bCs/>
          <w:sz w:val="28"/>
          <w:szCs w:val="28"/>
        </w:rPr>
        <w:t>日   期：</w:t>
      </w:r>
      <w:r>
        <w:rPr>
          <w:rFonts w:hint="eastAsia" w:ascii="宋体" w:hAnsi="宋体" w:cs="宋体"/>
          <w:bCs/>
          <w:sz w:val="28"/>
          <w:szCs w:val="28"/>
          <w:u w:val="single"/>
        </w:rPr>
        <w:t xml:space="preserve">          </w:t>
      </w:r>
      <w:r>
        <w:rPr>
          <w:rFonts w:hint="eastAsia" w:ascii="Arial" w:hAnsi="Arial" w:eastAsia="黑体"/>
          <w:bCs/>
          <w:sz w:val="28"/>
          <w:szCs w:val="28"/>
        </w:rPr>
        <w:t>年</w:t>
      </w:r>
      <w:r>
        <w:rPr>
          <w:rFonts w:hint="eastAsia" w:ascii="宋体" w:hAnsi="宋体" w:cs="宋体"/>
          <w:bCs/>
          <w:sz w:val="28"/>
          <w:szCs w:val="28"/>
          <w:u w:val="single"/>
        </w:rPr>
        <w:t xml:space="preserve">          </w:t>
      </w:r>
      <w:r>
        <w:rPr>
          <w:rFonts w:hint="eastAsia" w:ascii="Arial" w:hAnsi="Arial" w:eastAsia="黑体"/>
          <w:bCs/>
          <w:sz w:val="28"/>
          <w:szCs w:val="28"/>
        </w:rPr>
        <w:t>月</w:t>
      </w:r>
      <w:r>
        <w:rPr>
          <w:rFonts w:hint="eastAsia" w:ascii="宋体" w:hAnsi="宋体" w:cs="宋体"/>
          <w:bCs/>
          <w:sz w:val="28"/>
          <w:szCs w:val="28"/>
          <w:u w:val="single"/>
        </w:rPr>
        <w:t xml:space="preserve">          </w:t>
      </w:r>
      <w:r>
        <w:rPr>
          <w:rFonts w:hint="eastAsia" w:ascii="Arial" w:hAnsi="Arial" w:eastAsia="黑体"/>
          <w:bCs/>
          <w:sz w:val="28"/>
          <w:szCs w:val="28"/>
        </w:rPr>
        <w:t>日</w:t>
      </w:r>
    </w:p>
    <w:p>
      <w:pPr>
        <w:ind w:firstLine="480"/>
        <w:rPr>
          <w:rFonts w:hint="eastAsia"/>
        </w:rPr>
      </w:pPr>
    </w:p>
    <w:p>
      <w:pPr>
        <w:ind w:firstLine="0" w:firstLineChars="0"/>
        <w:rPr>
          <w:rFonts w:hint="eastAsia"/>
        </w:rPr>
      </w:pPr>
    </w:p>
    <w:p>
      <w:pPr>
        <w:widowControl/>
        <w:ind w:firstLine="560"/>
        <w:jc w:val="left"/>
        <w:rPr>
          <w:rFonts w:ascii="宋体" w:hAnsi="宋体"/>
          <w:kern w:val="0"/>
          <w:sz w:val="28"/>
        </w:rPr>
        <w:sectPr>
          <w:footerReference r:id="rId4" w:type="first"/>
          <w:footerReference r:id="rId3" w:type="default"/>
          <w:pgSz w:w="11906" w:h="16838"/>
          <w:pgMar w:top="1417" w:right="1474" w:bottom="1417" w:left="1474" w:header="850" w:footer="992" w:gutter="170"/>
          <w:pgNumType w:fmt="numberInDash"/>
          <w:cols w:space="720" w:num="1"/>
          <w:titlePg/>
          <w:docGrid w:linePitch="312" w:charSpace="0"/>
        </w:sectPr>
      </w:pPr>
    </w:p>
    <w:p>
      <w:pPr>
        <w:ind w:firstLine="480"/>
      </w:pPr>
    </w:p>
    <w:p>
      <w:pPr>
        <w:ind w:firstLine="480"/>
        <w:rPr>
          <w:rFonts w:hint="eastAsia"/>
        </w:rPr>
      </w:pPr>
    </w:p>
    <w:p>
      <w:pPr>
        <w:spacing w:line="240" w:lineRule="auto"/>
        <w:ind w:firstLine="0" w:firstLineChars="0"/>
        <w:jc w:val="center"/>
        <w:rPr>
          <w:rFonts w:ascii="黑体" w:hAnsi="黑体" w:eastAsia="黑体" w:cs="黑体"/>
          <w:sz w:val="32"/>
          <w:szCs w:val="32"/>
        </w:rPr>
      </w:pPr>
      <w:bookmarkStart w:id="8" w:name="_Toc14768"/>
      <w:bookmarkStart w:id="9" w:name="_Toc18985"/>
      <w:bookmarkStart w:id="10" w:name="_Toc15190"/>
      <w:r>
        <w:rPr>
          <w:rFonts w:hint="eastAsia" w:ascii="黑体" w:hAnsi="黑体" w:eastAsia="黑体" w:cs="黑体"/>
          <w:sz w:val="32"/>
          <w:szCs w:val="32"/>
        </w:rPr>
        <w:t>目   录</w:t>
      </w:r>
    </w:p>
    <w:p>
      <w:pPr>
        <w:pStyle w:val="2"/>
        <w:ind w:firstLine="480"/>
        <w:rPr>
          <w:rFonts w:hint="eastAsia"/>
        </w:rPr>
      </w:pPr>
    </w:p>
    <w:p>
      <w:pPr>
        <w:pStyle w:val="9"/>
        <w:tabs>
          <w:tab w:val="right" w:leader="dot" w:pos="9468"/>
          <w:tab w:val="clear" w:pos="8398"/>
        </w:tabs>
        <w:spacing w:line="360" w:lineRule="auto"/>
        <w:rPr>
          <w:rFonts w:hint="eastAsia" w:ascii="Times New Roman" w:hAnsi="Times New Roman"/>
          <w:b w:val="0"/>
          <w:bCs/>
        </w:rPr>
      </w:pPr>
      <w:r>
        <w:rPr>
          <w:rFonts w:hint="eastAsia" w:ascii="Times New Roman" w:hAnsi="Times New Roman"/>
          <w:b w:val="0"/>
          <w:bCs/>
        </w:rPr>
        <w:fldChar w:fldCharType="begin"/>
      </w:r>
      <w:r>
        <w:rPr>
          <w:rFonts w:hint="eastAsia" w:ascii="Times New Roman" w:hAnsi="Times New Roman"/>
          <w:b w:val="0"/>
          <w:bCs/>
        </w:rPr>
        <w:instrText xml:space="preserve"> HYPERLINK \l _Toc14768 </w:instrText>
      </w:r>
      <w:r>
        <w:rPr>
          <w:rFonts w:hint="eastAsia" w:ascii="Times New Roman" w:hAnsi="Times New Roman"/>
          <w:b w:val="0"/>
          <w:bCs/>
        </w:rPr>
        <w:fldChar w:fldCharType="separate"/>
      </w:r>
      <w:r>
        <w:rPr>
          <w:rFonts w:hint="eastAsia" w:ascii="Times New Roman" w:hAnsi="Times New Roman"/>
          <w:b w:val="0"/>
          <w:bCs/>
        </w:rPr>
        <w:t>一、询价响应函</w:t>
      </w:r>
      <w:r>
        <w:rPr>
          <w:b w:val="0"/>
          <w:bCs/>
        </w:rPr>
        <w:tab/>
      </w:r>
      <w:r>
        <w:rPr>
          <w:rFonts w:hint="eastAsia" w:ascii="Times New Roman" w:hAnsi="Times New Roman"/>
          <w:b w:val="0"/>
          <w:bCs/>
        </w:rPr>
        <w:fldChar w:fldCharType="end"/>
      </w:r>
      <w:r>
        <w:rPr>
          <w:rFonts w:hint="eastAsia" w:ascii="Times New Roman" w:hAnsi="Times New Roman"/>
          <w:b w:val="0"/>
          <w:bCs/>
        </w:rPr>
        <w:t>（）</w:t>
      </w:r>
    </w:p>
    <w:p>
      <w:pPr>
        <w:pStyle w:val="9"/>
        <w:tabs>
          <w:tab w:val="right" w:leader="dot" w:pos="9468"/>
          <w:tab w:val="clear" w:pos="8398"/>
        </w:tabs>
        <w:spacing w:line="360" w:lineRule="auto"/>
        <w:rPr>
          <w:rFonts w:hint="eastAsia" w:ascii="Times New Roman" w:hAnsi="Times New Roman"/>
          <w:b w:val="0"/>
          <w:bCs/>
        </w:rPr>
      </w:pPr>
      <w:r>
        <w:rPr>
          <w:rFonts w:hint="eastAsia" w:ascii="Times New Roman" w:hAnsi="Times New Roman"/>
          <w:b w:val="0"/>
          <w:bCs/>
        </w:rPr>
        <w:t>二、法定代表人证明书</w:t>
      </w:r>
      <w:r>
        <w:rPr>
          <w:rFonts w:hint="eastAsia" w:ascii="Times New Roman" w:hAnsi="Times New Roman"/>
          <w:b w:val="0"/>
          <w:bCs/>
        </w:rPr>
        <w:tab/>
      </w:r>
      <w:r>
        <w:rPr>
          <w:rFonts w:hint="eastAsia" w:ascii="Times New Roman" w:hAnsi="Times New Roman"/>
          <w:b w:val="0"/>
          <w:bCs/>
        </w:rPr>
        <w:t>（）</w:t>
      </w:r>
    </w:p>
    <w:p>
      <w:pPr>
        <w:pStyle w:val="9"/>
        <w:tabs>
          <w:tab w:val="right" w:leader="dot" w:pos="9468"/>
          <w:tab w:val="clear" w:pos="8398"/>
        </w:tabs>
        <w:spacing w:line="360" w:lineRule="auto"/>
        <w:rPr>
          <w:rFonts w:hint="eastAsia" w:ascii="Times New Roman" w:hAnsi="Times New Roman"/>
          <w:b w:val="0"/>
          <w:bCs/>
        </w:rPr>
      </w:pPr>
      <w:r>
        <w:rPr>
          <w:rFonts w:hint="eastAsia" w:ascii="Times New Roman" w:hAnsi="Times New Roman"/>
          <w:b w:val="0"/>
          <w:bCs/>
        </w:rPr>
        <w:fldChar w:fldCharType="begin"/>
      </w:r>
      <w:r>
        <w:rPr>
          <w:rFonts w:hint="eastAsia" w:ascii="Times New Roman" w:hAnsi="Times New Roman"/>
          <w:b w:val="0"/>
          <w:bCs/>
        </w:rPr>
        <w:instrText xml:space="preserve"> HYPERLINK \l _Toc212 </w:instrText>
      </w:r>
      <w:r>
        <w:rPr>
          <w:rFonts w:hint="eastAsia" w:ascii="Times New Roman" w:hAnsi="Times New Roman"/>
          <w:b w:val="0"/>
          <w:bCs/>
        </w:rPr>
        <w:fldChar w:fldCharType="separate"/>
      </w:r>
      <w:r>
        <w:rPr>
          <w:rFonts w:hint="eastAsia" w:ascii="Times New Roman" w:hAnsi="Times New Roman"/>
          <w:b w:val="0"/>
          <w:bCs/>
        </w:rPr>
        <w:t>三、法定代表人授权委托书</w:t>
      </w:r>
      <w:r>
        <w:rPr>
          <w:rFonts w:hint="eastAsia" w:ascii="Times New Roman" w:hAnsi="Times New Roman"/>
          <w:b w:val="0"/>
          <w:bCs/>
        </w:rPr>
        <w:tab/>
      </w:r>
      <w:r>
        <w:rPr>
          <w:rFonts w:hint="eastAsia" w:ascii="Times New Roman" w:hAnsi="Times New Roman"/>
          <w:b w:val="0"/>
          <w:bCs/>
        </w:rPr>
        <w:fldChar w:fldCharType="end"/>
      </w:r>
      <w:r>
        <w:rPr>
          <w:rFonts w:hint="eastAsia" w:ascii="Times New Roman" w:hAnsi="Times New Roman"/>
          <w:b w:val="0"/>
          <w:bCs/>
        </w:rPr>
        <w:t xml:space="preserve">（） </w:t>
      </w:r>
    </w:p>
    <w:p>
      <w:pPr>
        <w:pStyle w:val="9"/>
        <w:tabs>
          <w:tab w:val="right" w:leader="dot" w:pos="9468"/>
          <w:tab w:val="clear" w:pos="8398"/>
        </w:tabs>
        <w:spacing w:line="360" w:lineRule="auto"/>
        <w:rPr>
          <w:rFonts w:hint="eastAsia" w:ascii="Times New Roman" w:hAnsi="Times New Roman"/>
          <w:b w:val="0"/>
          <w:bCs/>
        </w:rPr>
      </w:pPr>
      <w:r>
        <w:rPr>
          <w:rFonts w:hint="eastAsia" w:ascii="Times New Roman" w:hAnsi="Times New Roman"/>
          <w:b w:val="0"/>
          <w:bCs/>
        </w:rPr>
        <w:fldChar w:fldCharType="begin"/>
      </w:r>
      <w:r>
        <w:rPr>
          <w:rFonts w:hint="eastAsia" w:ascii="Times New Roman" w:hAnsi="Times New Roman"/>
          <w:b w:val="0"/>
          <w:bCs/>
        </w:rPr>
        <w:instrText xml:space="preserve"> HYPERLINK \l _Toc6803 </w:instrText>
      </w:r>
      <w:r>
        <w:rPr>
          <w:rFonts w:hint="eastAsia" w:ascii="Times New Roman" w:hAnsi="Times New Roman"/>
          <w:b w:val="0"/>
          <w:bCs/>
        </w:rPr>
        <w:fldChar w:fldCharType="separate"/>
      </w:r>
      <w:r>
        <w:rPr>
          <w:rFonts w:hint="eastAsia" w:ascii="Times New Roman" w:hAnsi="Times New Roman"/>
          <w:b w:val="0"/>
          <w:bCs/>
        </w:rPr>
        <w:t>四、响应报价单</w:t>
      </w:r>
      <w:r>
        <w:rPr>
          <w:rFonts w:hint="eastAsia" w:ascii="Times New Roman" w:hAnsi="Times New Roman"/>
          <w:b w:val="0"/>
          <w:bCs/>
        </w:rPr>
        <w:tab/>
      </w:r>
      <w:r>
        <w:rPr>
          <w:rFonts w:hint="eastAsia" w:ascii="Times New Roman" w:hAnsi="Times New Roman"/>
          <w:b w:val="0"/>
          <w:bCs/>
        </w:rPr>
        <w:fldChar w:fldCharType="end"/>
      </w:r>
      <w:r>
        <w:rPr>
          <w:rFonts w:hint="eastAsia" w:ascii="Times New Roman" w:hAnsi="Times New Roman"/>
          <w:b w:val="0"/>
          <w:bCs/>
        </w:rPr>
        <w:t xml:space="preserve">（） </w:t>
      </w:r>
    </w:p>
    <w:p>
      <w:pPr>
        <w:pStyle w:val="9"/>
        <w:tabs>
          <w:tab w:val="right" w:leader="dot" w:pos="9468"/>
          <w:tab w:val="clear" w:pos="8398"/>
        </w:tabs>
        <w:spacing w:line="360" w:lineRule="auto"/>
        <w:rPr>
          <w:rFonts w:hint="eastAsia" w:ascii="Times New Roman" w:hAnsi="Times New Roman"/>
          <w:b w:val="0"/>
          <w:bCs/>
        </w:rPr>
      </w:pPr>
      <w:r>
        <w:rPr>
          <w:rFonts w:hint="eastAsia" w:ascii="Times New Roman" w:hAnsi="Times New Roman"/>
          <w:b w:val="0"/>
          <w:bCs/>
        </w:rPr>
        <w:fldChar w:fldCharType="begin"/>
      </w:r>
      <w:r>
        <w:rPr>
          <w:rFonts w:hint="eastAsia" w:ascii="Times New Roman" w:hAnsi="Times New Roman"/>
          <w:b w:val="0"/>
          <w:bCs/>
        </w:rPr>
        <w:instrText xml:space="preserve"> HYPERLINK \l _Toc2881 </w:instrText>
      </w:r>
      <w:r>
        <w:rPr>
          <w:rFonts w:hint="eastAsia" w:ascii="Times New Roman" w:hAnsi="Times New Roman"/>
          <w:b w:val="0"/>
          <w:bCs/>
        </w:rPr>
        <w:fldChar w:fldCharType="separate"/>
      </w:r>
      <w:r>
        <w:rPr>
          <w:rFonts w:hint="eastAsia" w:ascii="Times New Roman" w:hAnsi="Times New Roman"/>
          <w:b w:val="0"/>
          <w:bCs/>
        </w:rPr>
        <w:t>五、营业执照（副本）</w:t>
      </w:r>
      <w:r>
        <w:rPr>
          <w:rFonts w:hint="eastAsia" w:ascii="Times New Roman" w:hAnsi="Times New Roman"/>
          <w:b w:val="0"/>
          <w:bCs/>
        </w:rPr>
        <w:tab/>
      </w:r>
      <w:r>
        <w:rPr>
          <w:rFonts w:hint="eastAsia" w:ascii="Times New Roman" w:hAnsi="Times New Roman"/>
          <w:b w:val="0"/>
          <w:bCs/>
        </w:rPr>
        <w:fldChar w:fldCharType="end"/>
      </w:r>
      <w:r>
        <w:rPr>
          <w:rFonts w:hint="eastAsia" w:ascii="Times New Roman" w:hAnsi="Times New Roman"/>
          <w:b w:val="0"/>
          <w:bCs/>
        </w:rPr>
        <w:t xml:space="preserve">（） </w:t>
      </w:r>
    </w:p>
    <w:p>
      <w:pPr>
        <w:pStyle w:val="9"/>
        <w:tabs>
          <w:tab w:val="right" w:leader="dot" w:pos="9468"/>
          <w:tab w:val="clear" w:pos="8398"/>
        </w:tabs>
        <w:spacing w:line="360" w:lineRule="auto"/>
        <w:rPr>
          <w:rFonts w:hint="eastAsia" w:ascii="Times New Roman" w:hAnsi="Times New Roman"/>
          <w:b w:val="0"/>
          <w:bCs/>
        </w:rPr>
      </w:pPr>
      <w:r>
        <w:rPr>
          <w:rFonts w:hint="eastAsia" w:ascii="Times New Roman" w:hAnsi="Times New Roman"/>
          <w:b w:val="0"/>
          <w:bCs/>
        </w:rPr>
        <w:fldChar w:fldCharType="begin"/>
      </w:r>
      <w:r>
        <w:rPr>
          <w:rFonts w:hint="eastAsia" w:ascii="Times New Roman" w:hAnsi="Times New Roman"/>
          <w:b w:val="0"/>
          <w:bCs/>
        </w:rPr>
        <w:instrText xml:space="preserve"> HYPERLINK \l _Toc7461 </w:instrText>
      </w:r>
      <w:r>
        <w:rPr>
          <w:rFonts w:hint="eastAsia" w:ascii="Times New Roman" w:hAnsi="Times New Roman"/>
          <w:b w:val="0"/>
          <w:bCs/>
        </w:rPr>
        <w:fldChar w:fldCharType="separate"/>
      </w:r>
      <w:r>
        <w:rPr>
          <w:rFonts w:hint="eastAsia" w:ascii="Times New Roman" w:hAnsi="Times New Roman"/>
          <w:b w:val="0"/>
          <w:bCs/>
        </w:rPr>
        <w:t>六、</w:t>
      </w:r>
      <w:r>
        <w:rPr>
          <w:rFonts w:hint="eastAsia" w:ascii="Times New Roman" w:hAnsi="Times New Roman"/>
          <w:b w:val="0"/>
          <w:bCs/>
          <w:lang w:val="en-US" w:eastAsia="zh-CN"/>
        </w:rPr>
        <w:t>服务要求</w:t>
      </w:r>
      <w:r>
        <w:rPr>
          <w:rFonts w:hint="eastAsia" w:ascii="Times New Roman" w:hAnsi="Times New Roman"/>
          <w:b w:val="0"/>
          <w:bCs/>
        </w:rPr>
        <w:tab/>
      </w:r>
      <w:r>
        <w:rPr>
          <w:rFonts w:hint="eastAsia" w:ascii="Times New Roman" w:hAnsi="Times New Roman"/>
          <w:b w:val="0"/>
          <w:bCs/>
        </w:rPr>
        <w:fldChar w:fldCharType="end"/>
      </w:r>
      <w:r>
        <w:rPr>
          <w:rFonts w:hint="eastAsia" w:ascii="Times New Roman" w:hAnsi="Times New Roman"/>
          <w:b w:val="0"/>
          <w:bCs/>
        </w:rPr>
        <w:t xml:space="preserve">（） </w:t>
      </w:r>
    </w:p>
    <w:p>
      <w:pPr>
        <w:pStyle w:val="9"/>
        <w:tabs>
          <w:tab w:val="right" w:leader="dot" w:pos="9468"/>
          <w:tab w:val="clear" w:pos="8398"/>
        </w:tabs>
        <w:spacing w:line="360" w:lineRule="auto"/>
        <w:rPr>
          <w:rFonts w:hint="eastAsia" w:ascii="Times New Roman" w:hAnsi="Times New Roman"/>
          <w:b w:val="0"/>
          <w:bCs/>
        </w:rPr>
        <w:sectPr>
          <w:footerReference r:id="rId6" w:type="first"/>
          <w:footerReference r:id="rId5" w:type="default"/>
          <w:pgSz w:w="11906" w:h="16838"/>
          <w:pgMar w:top="1417" w:right="1134" w:bottom="1417" w:left="1134" w:header="850" w:footer="992" w:gutter="170"/>
          <w:cols w:space="720" w:num="1"/>
          <w:titlePg/>
          <w:docGrid w:linePitch="312" w:charSpace="0"/>
        </w:sectPr>
      </w:pPr>
      <w:r>
        <w:rPr>
          <w:rFonts w:hint="eastAsia" w:ascii="Times New Roman" w:hAnsi="Times New Roman"/>
          <w:b w:val="0"/>
          <w:bCs/>
        </w:rPr>
        <w:fldChar w:fldCharType="begin"/>
      </w:r>
      <w:r>
        <w:rPr>
          <w:rFonts w:hint="eastAsia" w:ascii="Times New Roman" w:hAnsi="Times New Roman"/>
          <w:b w:val="0"/>
          <w:bCs/>
        </w:rPr>
        <w:instrText xml:space="preserve"> HYPERLINK \l _Toc8867 </w:instrText>
      </w:r>
      <w:r>
        <w:rPr>
          <w:rFonts w:hint="eastAsia" w:ascii="Times New Roman" w:hAnsi="Times New Roman"/>
          <w:b w:val="0"/>
          <w:bCs/>
        </w:rPr>
        <w:fldChar w:fldCharType="separate"/>
      </w:r>
      <w:r>
        <w:rPr>
          <w:rFonts w:hint="eastAsia" w:ascii="Times New Roman" w:hAnsi="Times New Roman"/>
          <w:b w:val="0"/>
          <w:bCs/>
        </w:rPr>
        <w:t>七、其他内容</w:t>
      </w:r>
      <w:r>
        <w:rPr>
          <w:rFonts w:hint="eastAsia" w:ascii="Times New Roman" w:hAnsi="Times New Roman"/>
          <w:b w:val="0"/>
          <w:bCs/>
        </w:rPr>
        <w:tab/>
      </w:r>
      <w:r>
        <w:rPr>
          <w:rFonts w:hint="eastAsia" w:ascii="Times New Roman" w:hAnsi="Times New Roman"/>
          <w:b w:val="0"/>
          <w:bCs/>
        </w:rPr>
        <w:fldChar w:fldCharType="end"/>
      </w:r>
      <w:r>
        <w:rPr>
          <w:rFonts w:hint="eastAsia" w:ascii="Times New Roman" w:hAnsi="Times New Roman"/>
          <w:b w:val="0"/>
          <w:bCs/>
        </w:rPr>
        <w:t>（）</w:t>
      </w:r>
    </w:p>
    <w:bookmarkEnd w:id="8"/>
    <w:p>
      <w:pPr>
        <w:pStyle w:val="3"/>
        <w:spacing w:before="0" w:beforeLines="0" w:after="72"/>
        <w:rPr>
          <w:rFonts w:hint="eastAsia"/>
        </w:rPr>
      </w:pPr>
      <w:r>
        <w:rPr>
          <w:rFonts w:hint="eastAsia"/>
        </w:rPr>
        <w:t>一、询价响应函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u w:val="single"/>
        </w:rPr>
        <w:t xml:space="preserve">             </w:t>
      </w:r>
      <w:r>
        <w:rPr>
          <w:rFonts w:hint="eastAsia"/>
          <w:sz w:val="24"/>
          <w:szCs w:val="24"/>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一、我方全面研究了</w:t>
      </w:r>
      <w:r>
        <w:rPr>
          <w:rFonts w:hint="eastAsia"/>
          <w:sz w:val="24"/>
          <w:szCs w:val="24"/>
          <w:u w:val="single"/>
        </w:rPr>
        <w:t xml:space="preserve">          </w:t>
      </w:r>
      <w:r>
        <w:rPr>
          <w:rFonts w:hint="eastAsia"/>
          <w:sz w:val="24"/>
          <w:szCs w:val="24"/>
        </w:rPr>
        <w:t>（项目名称）项目询价函文件，决定参加采购人组织的询价工作。我方授权</w:t>
      </w:r>
      <w:r>
        <w:rPr>
          <w:rFonts w:hint="eastAsia"/>
          <w:sz w:val="24"/>
          <w:szCs w:val="24"/>
          <w:u w:val="single"/>
        </w:rPr>
        <w:t xml:space="preserve">          </w:t>
      </w:r>
      <w:r>
        <w:rPr>
          <w:rFonts w:hint="eastAsia"/>
          <w:sz w:val="24"/>
          <w:szCs w:val="24"/>
        </w:rPr>
        <w:t>（姓名、职务）代表我方</w:t>
      </w:r>
      <w:r>
        <w:rPr>
          <w:rFonts w:hint="eastAsia"/>
          <w:sz w:val="24"/>
          <w:szCs w:val="24"/>
          <w:u w:val="single"/>
        </w:rPr>
        <w:t xml:space="preserve">          </w:t>
      </w:r>
      <w:r>
        <w:rPr>
          <w:rFonts w:hint="eastAsia"/>
          <w:sz w:val="24"/>
          <w:szCs w:val="24"/>
        </w:rPr>
        <w:t>（响应人名称）全权处理本项目谈判的有关事宜。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sz w:val="24"/>
          <w:szCs w:val="24"/>
        </w:rPr>
        <w:t>二、我方自愿按照询价文件规定的各项要求完成本项目全部工作，报价为人民币</w:t>
      </w:r>
      <w:r>
        <w:rPr>
          <w:rFonts w:hint="eastAsia"/>
          <w:sz w:val="24"/>
          <w:szCs w:val="24"/>
          <w:u w:val="single"/>
        </w:rPr>
        <w:t xml:space="preserve">     </w:t>
      </w:r>
      <w:r>
        <w:rPr>
          <w:rFonts w:hint="eastAsia"/>
          <w:sz w:val="24"/>
          <w:szCs w:val="24"/>
        </w:rPr>
        <w:t>元（大写：</w:t>
      </w:r>
      <w:r>
        <w:rPr>
          <w:rFonts w:hint="eastAsia"/>
          <w:sz w:val="24"/>
          <w:szCs w:val="24"/>
          <w:u w:val="single"/>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三、一旦我方成交，我方将严格履行合同规定的责任和义务，保证于合同签字生效后在采购人要求的时间内完成本项目全部工作。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四、我方愿意提供采购人可能另外要求的，与询价有关的文件资料，并保证我方已提供和将要提供的文件资料是真实、准确的。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五、我方知道并同意：如果接到成交通知书后未按采购人要求的时间签订正式合同或坚持提出附加条件，采购人有权选择其他响应人为成交人。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六、我方知道并承诺，具有独立承担民事责任能力的企业法人、履行合同所必需的设备和专业技术能力、三年内无重大违法经营记录。同时也理解，采购人不负担响应人任何参与询价的费用。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七、我方郑重承诺：按采购人要求做好后期服务。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八、我方郑重承诺：一旦我方成交，将严格按</w:t>
      </w:r>
      <w:r>
        <w:rPr>
          <w:rFonts w:hint="eastAsia"/>
          <w:sz w:val="24"/>
          <w:szCs w:val="24"/>
          <w:lang w:val="en-US" w:eastAsia="zh-CN"/>
        </w:rPr>
        <w:t>询价人</w:t>
      </w:r>
      <w:r>
        <w:rPr>
          <w:rFonts w:hint="eastAsia"/>
          <w:sz w:val="24"/>
          <w:szCs w:val="24"/>
        </w:rPr>
        <w:t>的要求完成本项目全部工作。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sz w:val="24"/>
          <w:szCs w:val="24"/>
        </w:rPr>
      </w:pPr>
      <w:r>
        <w:rPr>
          <w:rFonts w:hint="eastAsia"/>
          <w:sz w:val="24"/>
          <w:szCs w:val="24"/>
        </w:rPr>
        <w:t>响应人名称</w:t>
      </w:r>
      <w:r>
        <w:rPr>
          <w:rFonts w:hint="eastAsia"/>
          <w:sz w:val="24"/>
          <w:szCs w:val="24"/>
          <w:u w:val="single"/>
        </w:rPr>
        <w:t xml:space="preserve">：                          </w:t>
      </w:r>
      <w:r>
        <w:rPr>
          <w:rFonts w:hint="eastAsia"/>
          <w:sz w:val="24"/>
          <w:szCs w:val="24"/>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sz w:val="24"/>
          <w:szCs w:val="24"/>
        </w:rPr>
      </w:pPr>
      <w:r>
        <w:rPr>
          <w:rFonts w:hint="eastAsia"/>
          <w:sz w:val="24"/>
          <w:szCs w:val="24"/>
        </w:rPr>
        <w:t>法定代表人或委托代理人：</w:t>
      </w:r>
      <w:r>
        <w:rPr>
          <w:rFonts w:hint="eastAsia"/>
          <w:sz w:val="24"/>
          <w:szCs w:val="24"/>
          <w:u w:val="single"/>
        </w:rPr>
        <w:t xml:space="preserve">               </w:t>
      </w:r>
      <w:r>
        <w:rPr>
          <w:rFonts w:hint="eastAsia"/>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sz w:val="24"/>
          <w:szCs w:val="24"/>
          <w:u w:val="single"/>
        </w:rPr>
      </w:pPr>
      <w:r>
        <w:rPr>
          <w:rFonts w:hint="eastAsia"/>
          <w:sz w:val="24"/>
          <w:szCs w:val="24"/>
        </w:rPr>
        <w:t>通讯地址：</w:t>
      </w:r>
      <w:r>
        <w:rPr>
          <w:rFonts w:hint="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sz w:val="24"/>
          <w:szCs w:val="24"/>
          <w:u w:val="single"/>
        </w:rPr>
      </w:pPr>
      <w:r>
        <w:rPr>
          <w:rFonts w:hint="eastAsia"/>
          <w:sz w:val="24"/>
          <w:szCs w:val="24"/>
        </w:rPr>
        <w:t>邮政编码：</w:t>
      </w:r>
      <w:r>
        <w:rPr>
          <w:rFonts w:hint="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sz w:val="24"/>
          <w:szCs w:val="24"/>
          <w:u w:val="single"/>
        </w:rPr>
      </w:pPr>
      <w:r>
        <w:rPr>
          <w:rFonts w:hint="eastAsia"/>
          <w:sz w:val="24"/>
          <w:szCs w:val="24"/>
        </w:rPr>
        <w:t>联系电话：</w:t>
      </w:r>
      <w:r>
        <w:rPr>
          <w:rFonts w:hint="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sz w:val="24"/>
          <w:szCs w:val="24"/>
          <w:u w:val="single"/>
        </w:rPr>
      </w:pPr>
      <w:r>
        <w:rPr>
          <w:rFonts w:hint="eastAsia"/>
          <w:sz w:val="24"/>
          <w:szCs w:val="24"/>
        </w:rPr>
        <w:t>传    真：</w:t>
      </w:r>
      <w:r>
        <w:rPr>
          <w:rFonts w:hint="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sz w:val="24"/>
          <w:szCs w:val="24"/>
        </w:rPr>
      </w:pPr>
      <w:r>
        <w:rPr>
          <w:rFonts w:hint="eastAsia"/>
          <w:sz w:val="24"/>
          <w:szCs w:val="24"/>
        </w:rPr>
        <w:t>日    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ind w:firstLine="480"/>
      </w:pPr>
    </w:p>
    <w:p>
      <w:pPr>
        <w:pStyle w:val="2"/>
        <w:ind w:firstLine="480"/>
      </w:pPr>
    </w:p>
    <w:p>
      <w:pPr>
        <w:pStyle w:val="3"/>
        <w:numPr>
          <w:ilvl w:val="0"/>
          <w:numId w:val="2"/>
        </w:numPr>
        <w:spacing w:before="0" w:beforeLines="0" w:after="72"/>
        <w:rPr>
          <w:rFonts w:hint="eastAsia"/>
        </w:rPr>
      </w:pPr>
      <w:r>
        <w:rPr>
          <w:rFonts w:hint="eastAsia"/>
        </w:rPr>
        <w:t>法定代表人身份证明书</w:t>
      </w:r>
    </w:p>
    <w:p>
      <w:pPr>
        <w:numPr>
          <w:ilvl w:val="0"/>
          <w:numId w:val="0"/>
        </w:numPr>
        <w:rPr>
          <w:rFonts w:hint="eastAsia"/>
        </w:rPr>
      </w:pPr>
    </w:p>
    <w:p>
      <w:pPr>
        <w:ind w:firstLine="480"/>
        <w:jc w:val="left"/>
        <w:rPr>
          <w:rFonts w:hint="eastAsia" w:ascii="宋体" w:hAnsi="宋体"/>
          <w:szCs w:val="28"/>
        </w:rPr>
      </w:pPr>
    </w:p>
    <w:p>
      <w:pPr>
        <w:keepNext w:val="0"/>
        <w:keepLines w:val="0"/>
        <w:pageBreakBefore w:val="0"/>
        <w:widowControl w:val="0"/>
        <w:kinsoku/>
        <w:wordWrap/>
        <w:overflowPunct/>
        <w:topLinePunct w:val="0"/>
        <w:autoSpaceDE/>
        <w:autoSpaceDN/>
        <w:bidi w:val="0"/>
        <w:adjustRightInd/>
        <w:snapToGrid/>
        <w:spacing w:line="360" w:lineRule="auto"/>
        <w:ind w:firstLine="1134"/>
        <w:jc w:val="left"/>
        <w:textAlignment w:val="auto"/>
        <w:rPr>
          <w:rFonts w:hint="eastAsia"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134"/>
        <w:jc w:val="left"/>
        <w:textAlignment w:val="auto"/>
        <w:rPr>
          <w:rFonts w:hint="eastAsia"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134"/>
        <w:jc w:val="left"/>
        <w:textAlignment w:val="auto"/>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134"/>
        <w:jc w:val="left"/>
        <w:textAlignment w:val="auto"/>
        <w:rPr>
          <w:rFonts w:hint="eastAsia"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134"/>
        <w:jc w:val="left"/>
        <w:textAlignment w:val="auto"/>
        <w:rPr>
          <w:rFonts w:hint="eastAsia"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134"/>
        <w:jc w:val="left"/>
        <w:textAlignment w:val="auto"/>
        <w:rPr>
          <w:rFonts w:hint="eastAsia" w:ascii="宋体" w:hAnsi="宋体"/>
          <w:sz w:val="24"/>
          <w:szCs w:val="24"/>
          <w:u w:val="single"/>
        </w:rPr>
      </w:pPr>
      <w:r>
        <w:rPr>
          <w:rFonts w:hint="eastAsia" w:ascii="宋体" w:hAnsi="宋体"/>
          <w:sz w:val="24"/>
          <w:szCs w:val="24"/>
        </w:rPr>
        <w:t>姓    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134"/>
        <w:jc w:val="left"/>
        <w:textAlignment w:val="auto"/>
        <w:rPr>
          <w:rFonts w:hint="eastAsia" w:ascii="宋体" w:hAnsi="宋体"/>
          <w:sz w:val="24"/>
          <w:szCs w:val="24"/>
        </w:rPr>
      </w:pPr>
      <w:r>
        <w:rPr>
          <w:rFonts w:hint="eastAsia" w:ascii="宋体" w:hAnsi="宋体"/>
          <w:sz w:val="24"/>
          <w:szCs w:val="24"/>
        </w:rPr>
        <w:t>系</w:t>
      </w:r>
      <w:r>
        <w:rPr>
          <w:rFonts w:hint="eastAsia" w:ascii="宋体" w:hAnsi="宋体"/>
          <w:sz w:val="24"/>
          <w:szCs w:val="24"/>
          <w:u w:val="single"/>
        </w:rPr>
        <w:t xml:space="preserve">                  （响应人全称）</w:t>
      </w:r>
      <w:r>
        <w:rPr>
          <w:rFonts w:hint="eastAsia" w:ascii="宋体" w:hAnsi="宋体"/>
          <w:sz w:val="24"/>
          <w:szCs w:val="24"/>
        </w:rPr>
        <w:t>的法定代表人。</w:t>
      </w:r>
    </w:p>
    <w:p>
      <w:pPr>
        <w:pStyle w:val="2"/>
        <w:rPr>
          <w:rFonts w:hint="eastAsia" w:ascii="宋体" w:hAnsi="宋体"/>
          <w:sz w:val="24"/>
          <w:szCs w:val="2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1134"/>
        <w:jc w:val="left"/>
        <w:textAlignment w:val="auto"/>
        <w:rPr>
          <w:rFonts w:hint="eastAsia" w:ascii="宋体" w:hAnsi="宋体"/>
          <w:sz w:val="24"/>
          <w:szCs w:val="24"/>
        </w:rPr>
      </w:pPr>
      <w:r>
        <w:rPr>
          <w:rFonts w:hint="eastAsia" w:ascii="宋体" w:hAnsi="宋体"/>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1134"/>
        <w:jc w:val="left"/>
        <w:textAlignment w:val="auto"/>
        <w:rPr>
          <w:rFonts w:hint="eastAsia" w:ascii="宋体" w:hAnsi="宋体"/>
          <w:sz w:val="24"/>
          <w:szCs w:val="24"/>
        </w:rPr>
      </w:pPr>
    </w:p>
    <w:p>
      <w:pPr>
        <w:jc w:val="left"/>
        <w:rPr>
          <w:rFonts w:hint="eastAsia" w:ascii="宋体" w:hAnsi="宋体"/>
        </w:rPr>
      </w:pPr>
    </w:p>
    <w:p>
      <w:pPr>
        <w:ind w:firstLine="480"/>
        <w:jc w:val="left"/>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sz w:val="24"/>
          <w:szCs w:val="24"/>
        </w:rPr>
      </w:pPr>
      <w:r>
        <w:rPr>
          <w:rFonts w:hint="eastAsia"/>
          <w:sz w:val="24"/>
          <w:szCs w:val="24"/>
        </w:rPr>
        <w:t>响应人：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sz w:val="24"/>
          <w:szCs w:val="24"/>
        </w:rPr>
      </w:pPr>
      <w:r>
        <w:rPr>
          <w:rFonts w:hint="eastAsia"/>
          <w:sz w:val="24"/>
          <w:szCs w:val="24"/>
        </w:rPr>
        <w:t>日期：</w:t>
      </w:r>
      <w:r>
        <w:rPr>
          <w:rFonts w:hint="eastAsia"/>
          <w:sz w:val="24"/>
          <w:szCs w:val="24"/>
          <w:u w:val="single"/>
        </w:rPr>
        <w:t xml:space="preserve">    </w:t>
      </w:r>
      <w:r>
        <w:rPr>
          <w:rFonts w:hint="eastAsia"/>
          <w:sz w:val="24"/>
          <w:szCs w:val="24"/>
        </w:rPr>
        <w:t xml:space="preserve"> 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pPr>
        <w:pStyle w:val="2"/>
        <w:ind w:firstLine="480"/>
      </w:pPr>
    </w:p>
    <w:p/>
    <w:p>
      <w:pPr>
        <w:pStyle w:val="2"/>
      </w:pPr>
    </w:p>
    <w:p/>
    <w:p>
      <w:pPr>
        <w:pStyle w:val="2"/>
      </w:pPr>
    </w:p>
    <w:p/>
    <w:p>
      <w:pPr>
        <w:pStyle w:val="2"/>
      </w:pPr>
    </w:p>
    <w:p/>
    <w:p>
      <w:pPr>
        <w:pStyle w:val="2"/>
      </w:pPr>
    </w:p>
    <w:p/>
    <w:p>
      <w:pPr>
        <w:pStyle w:val="2"/>
      </w:pPr>
    </w:p>
    <w:p/>
    <w:p>
      <w:pPr>
        <w:pStyle w:val="2"/>
      </w:pPr>
    </w:p>
    <w:p/>
    <w:p>
      <w:pPr>
        <w:pStyle w:val="2"/>
      </w:pPr>
    </w:p>
    <w:p>
      <w:pPr>
        <w:pStyle w:val="2"/>
        <w:ind w:firstLine="480"/>
      </w:pPr>
    </w:p>
    <w:p>
      <w:pPr>
        <w:ind w:firstLine="480"/>
        <w:rPr>
          <w:rFonts w:hint="eastAsia"/>
        </w:rPr>
      </w:pPr>
    </w:p>
    <w:p>
      <w:pPr>
        <w:ind w:firstLine="480"/>
        <w:jc w:val="left"/>
        <w:rPr>
          <w:rFonts w:hint="eastAsia" w:ascii="宋体" w:hAnsi="宋体"/>
          <w:szCs w:val="28"/>
        </w:rPr>
      </w:pPr>
    </w:p>
    <w:p>
      <w:pPr>
        <w:ind w:firstLine="442"/>
        <w:jc w:val="both"/>
        <w:rPr>
          <w:rFonts w:hint="eastAsia" w:ascii="宋体" w:hAnsi="宋体"/>
          <w:b/>
          <w:sz w:val="22"/>
          <w:szCs w:val="18"/>
        </w:rPr>
      </w:pPr>
      <w:r>
        <w:rPr>
          <w:rFonts w:hint="eastAsia" w:ascii="宋体" w:hAnsi="宋体"/>
          <w:b/>
          <w:sz w:val="22"/>
          <w:szCs w:val="18"/>
        </w:rPr>
        <w:t>附法定代表人的身份证复印件并加盖单位公章</w:t>
      </w:r>
    </w:p>
    <w:p>
      <w:pPr>
        <w:ind w:firstLine="480"/>
        <w:rPr>
          <w:rFonts w:hint="eastAsia" w:ascii="宋体" w:hAnsi="宋体"/>
          <w:szCs w:val="28"/>
        </w:rPr>
      </w:pPr>
    </w:p>
    <w:p>
      <w:pPr>
        <w:pStyle w:val="18"/>
        <w:numPr>
          <w:ilvl w:val="0"/>
          <w:numId w:val="0"/>
        </w:numPr>
        <w:rPr>
          <w:rFonts w:ascii="宋体" w:hAnsi="宋体" w:eastAsia="宋体"/>
          <w:b w:val="0"/>
          <w:kern w:val="2"/>
        </w:rPr>
      </w:pPr>
    </w:p>
    <w:p>
      <w:pPr>
        <w:pStyle w:val="17"/>
        <w:ind w:firstLine="480"/>
      </w:pPr>
    </w:p>
    <w:p>
      <w:pPr>
        <w:spacing w:line="0" w:lineRule="atLeast"/>
        <w:ind w:firstLine="0" w:firstLineChars="0"/>
      </w:pPr>
    </w:p>
    <w:p>
      <w:pPr>
        <w:pStyle w:val="2"/>
        <w:ind w:firstLine="480"/>
      </w:pPr>
    </w:p>
    <w:p>
      <w:pPr>
        <w:ind w:firstLine="480"/>
      </w:pPr>
    </w:p>
    <w:p>
      <w:pPr>
        <w:pStyle w:val="2"/>
        <w:ind w:firstLine="480"/>
      </w:pPr>
    </w:p>
    <w:p>
      <w:pPr>
        <w:ind w:firstLine="480"/>
        <w:rPr>
          <w:rFonts w:hint="eastAsia"/>
        </w:rPr>
      </w:pPr>
    </w:p>
    <w:p>
      <w:pPr>
        <w:pStyle w:val="3"/>
        <w:spacing w:before="0" w:beforeLines="0" w:after="72"/>
        <w:jc w:val="both"/>
        <w:rPr>
          <w:rFonts w:hint="eastAsia"/>
        </w:rPr>
      </w:pPr>
      <w:bookmarkStart w:id="11" w:name="_Toc212"/>
    </w:p>
    <w:p>
      <w:pPr>
        <w:ind w:firstLine="480"/>
      </w:pPr>
    </w:p>
    <w:p>
      <w:pPr>
        <w:pStyle w:val="2"/>
        <w:ind w:firstLine="480"/>
      </w:pPr>
    </w:p>
    <w:p>
      <w:pPr>
        <w:ind w:firstLine="480"/>
      </w:pPr>
    </w:p>
    <w:p>
      <w:pPr>
        <w:pStyle w:val="2"/>
        <w:ind w:firstLine="480"/>
      </w:pPr>
    </w:p>
    <w:p>
      <w:pPr>
        <w:ind w:firstLine="480"/>
      </w:pPr>
    </w:p>
    <w:p>
      <w:pPr>
        <w:pStyle w:val="2"/>
        <w:ind w:firstLine="480"/>
      </w:pPr>
    </w:p>
    <w:p>
      <w:pPr>
        <w:ind w:firstLine="480"/>
      </w:pPr>
    </w:p>
    <w:p>
      <w:pPr>
        <w:pStyle w:val="2"/>
        <w:ind w:firstLine="480"/>
      </w:pPr>
    </w:p>
    <w:p>
      <w:pPr>
        <w:ind w:firstLine="480"/>
      </w:pPr>
    </w:p>
    <w:p>
      <w:pPr>
        <w:pStyle w:val="2"/>
        <w:ind w:firstLine="480"/>
      </w:pPr>
    </w:p>
    <w:p>
      <w:pPr>
        <w:ind w:firstLine="480"/>
      </w:pPr>
    </w:p>
    <w:p>
      <w:pPr>
        <w:pStyle w:val="2"/>
        <w:ind w:firstLine="480"/>
      </w:pPr>
    </w:p>
    <w:p>
      <w:pPr>
        <w:ind w:firstLine="480"/>
      </w:pPr>
    </w:p>
    <w:p>
      <w:pPr>
        <w:pStyle w:val="2"/>
        <w:ind w:firstLine="480"/>
      </w:pPr>
    </w:p>
    <w:p/>
    <w:p>
      <w:pPr>
        <w:pStyle w:val="2"/>
      </w:pPr>
    </w:p>
    <w:p/>
    <w:p>
      <w:pPr>
        <w:pStyle w:val="2"/>
      </w:pPr>
    </w:p>
    <w:p/>
    <w:p>
      <w:pPr>
        <w:pStyle w:val="2"/>
      </w:pPr>
    </w:p>
    <w:p/>
    <w:p>
      <w:pPr>
        <w:pStyle w:val="2"/>
      </w:pPr>
    </w:p>
    <w:p/>
    <w:p>
      <w:pPr>
        <w:pStyle w:val="2"/>
      </w:pPr>
    </w:p>
    <w:p/>
    <w:p>
      <w:pPr>
        <w:pStyle w:val="2"/>
      </w:pPr>
    </w:p>
    <w:p>
      <w:pPr>
        <w:ind w:firstLine="480"/>
      </w:pPr>
    </w:p>
    <w:p>
      <w:pPr>
        <w:pStyle w:val="2"/>
        <w:ind w:firstLine="480"/>
      </w:pPr>
    </w:p>
    <w:p>
      <w:pPr>
        <w:ind w:firstLine="480"/>
      </w:pPr>
    </w:p>
    <w:p>
      <w:pPr>
        <w:pStyle w:val="2"/>
        <w:ind w:firstLine="480"/>
        <w:rPr>
          <w:rFonts w:hint="eastAsia"/>
        </w:rPr>
      </w:pPr>
    </w:p>
    <w:p>
      <w:pPr>
        <w:pStyle w:val="3"/>
        <w:spacing w:before="0" w:beforeLines="0" w:after="72"/>
        <w:rPr>
          <w:rFonts w:hint="eastAsia" w:ascii="Times New Roman" w:hAnsi="Times New Roman" w:cs="Times New Roman"/>
          <w:szCs w:val="20"/>
        </w:rPr>
      </w:pPr>
      <w:r>
        <w:rPr>
          <w:rFonts w:hint="eastAsia" w:ascii="Times New Roman" w:hAnsi="Times New Roman" w:cs="Times New Roman"/>
          <w:szCs w:val="20"/>
        </w:rPr>
        <w:t>三、法定代表人授权委托书</w:t>
      </w:r>
      <w:bookmarkEnd w:id="11"/>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致：</w:t>
      </w:r>
      <w:r>
        <w:rPr>
          <w:rFonts w:hint="eastAsia" w:ascii="宋体" w:hAnsi="宋体" w:cs="宋体"/>
          <w:sz w:val="24"/>
          <w:szCs w:val="24"/>
          <w:u w:val="single"/>
        </w:rPr>
        <w:t xml:space="preserve">           </w:t>
      </w:r>
      <w:r>
        <w:rPr>
          <w:rFonts w:hint="eastAsia"/>
          <w:sz w:val="24"/>
          <w:szCs w:val="24"/>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本人</w:t>
      </w:r>
      <w:r>
        <w:rPr>
          <w:rFonts w:hint="eastAsia"/>
          <w:sz w:val="24"/>
          <w:szCs w:val="24"/>
          <w:u w:val="single"/>
        </w:rPr>
        <w:t xml:space="preserve">     （姓名）</w:t>
      </w:r>
      <w:r>
        <w:rPr>
          <w:rFonts w:hint="eastAsia"/>
          <w:sz w:val="24"/>
          <w:szCs w:val="24"/>
        </w:rPr>
        <w:t>系</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（响应人全称）</w:t>
      </w:r>
      <w:r>
        <w:rPr>
          <w:rFonts w:hint="eastAsia"/>
          <w:sz w:val="24"/>
          <w:szCs w:val="24"/>
        </w:rPr>
        <w:t>的法定代表人，现授权委托</w:t>
      </w:r>
      <w:r>
        <w:rPr>
          <w:rFonts w:hint="eastAsia"/>
          <w:sz w:val="24"/>
          <w:szCs w:val="24"/>
          <w:u w:val="single"/>
        </w:rPr>
        <w:t xml:space="preserve">     （被委托人姓名、职务）</w:t>
      </w:r>
      <w:r>
        <w:rPr>
          <w:rFonts w:hint="eastAsia"/>
          <w:sz w:val="24"/>
          <w:szCs w:val="24"/>
        </w:rPr>
        <w:t>为我公司代理人，以本公司的名义参加</w:t>
      </w:r>
      <w:r>
        <w:rPr>
          <w:rFonts w:hint="eastAsia"/>
          <w:sz w:val="24"/>
          <w:szCs w:val="24"/>
          <w:u w:val="single"/>
        </w:rPr>
        <w:t xml:space="preserve">     （项目名称）</w:t>
      </w:r>
      <w:r>
        <w:rPr>
          <w:rFonts w:hint="eastAsia"/>
          <w:sz w:val="24"/>
          <w:szCs w:val="24"/>
        </w:rPr>
        <w:t>公开询价活动。代理人在公开询价活动过程中所签署的一切文件和处理与之有关的一切事务，均为代表本公司的行为，与本人的行为具有同等法律效力。本公司将承担代理人行为的一切法律责任和后果。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委托期限：自本授权委托书签署之日起至“公开询价有效期”结束为止。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代理人无转委托权，特此委托。</w:t>
      </w:r>
    </w:p>
    <w:p>
      <w:pPr>
        <w:pStyle w:val="2"/>
        <w:rPr>
          <w:rFonts w:hint="eastAsia"/>
        </w:rPr>
      </w:pPr>
    </w:p>
    <w:p>
      <w:pPr>
        <w:ind w:firstLine="480"/>
        <w:jc w:val="left"/>
        <w:rPr>
          <w:rFonts w:ascii="宋体" w:hAnsi="宋体"/>
          <w:sz w:val="24"/>
          <w:szCs w:val="24"/>
        </w:rPr>
      </w:pPr>
    </w:p>
    <w:p>
      <w:pPr>
        <w:spacing w:line="480" w:lineRule="auto"/>
        <w:ind w:firstLine="4320" w:firstLineChars="1800"/>
        <w:rPr>
          <w:sz w:val="24"/>
          <w:szCs w:val="24"/>
        </w:rPr>
      </w:pPr>
      <w:r>
        <w:rPr>
          <w:rFonts w:hint="eastAsia"/>
          <w:sz w:val="24"/>
          <w:szCs w:val="24"/>
        </w:rPr>
        <w:t>委托代理人：</w:t>
      </w:r>
      <w:r>
        <w:rPr>
          <w:rFonts w:hint="eastAsia" w:ascii="宋体" w:hAnsi="宋体" w:cs="宋体"/>
          <w:sz w:val="24"/>
          <w:szCs w:val="24"/>
          <w:u w:val="single"/>
        </w:rPr>
        <w:t xml:space="preserve">                    </w:t>
      </w:r>
      <w:r>
        <w:rPr>
          <w:rFonts w:hint="eastAsia"/>
          <w:sz w:val="24"/>
          <w:szCs w:val="24"/>
        </w:rPr>
        <w:t>（签字）</w:t>
      </w:r>
    </w:p>
    <w:p>
      <w:pPr>
        <w:spacing w:line="480" w:lineRule="auto"/>
        <w:ind w:firstLine="4320" w:firstLineChars="1800"/>
        <w:rPr>
          <w:sz w:val="24"/>
          <w:szCs w:val="24"/>
        </w:rPr>
      </w:pPr>
      <w:r>
        <w:rPr>
          <w:rFonts w:hint="eastAsia"/>
          <w:sz w:val="24"/>
          <w:szCs w:val="24"/>
        </w:rPr>
        <w:t>身份证号码：</w:t>
      </w:r>
      <w:r>
        <w:rPr>
          <w:rFonts w:hint="eastAsia" w:ascii="宋体" w:hAnsi="宋体" w:cs="宋体"/>
          <w:sz w:val="24"/>
          <w:szCs w:val="24"/>
          <w:u w:val="single"/>
        </w:rPr>
        <w:t xml:space="preserve">                           </w:t>
      </w:r>
    </w:p>
    <w:p>
      <w:pPr>
        <w:spacing w:line="480" w:lineRule="auto"/>
        <w:ind w:firstLine="4320" w:firstLineChars="1800"/>
        <w:rPr>
          <w:sz w:val="24"/>
          <w:szCs w:val="24"/>
        </w:rPr>
      </w:pPr>
      <w:r>
        <w:rPr>
          <w:rFonts w:hint="eastAsia"/>
          <w:sz w:val="24"/>
          <w:szCs w:val="24"/>
        </w:rPr>
        <w:t>响应人：</w:t>
      </w:r>
      <w:r>
        <w:rPr>
          <w:rFonts w:hint="eastAsia" w:ascii="宋体" w:hAnsi="宋体" w:cs="宋体"/>
          <w:sz w:val="24"/>
          <w:szCs w:val="24"/>
          <w:u w:val="single"/>
        </w:rPr>
        <w:t xml:space="preserve">                        </w:t>
      </w:r>
      <w:r>
        <w:rPr>
          <w:rFonts w:hint="eastAsia"/>
          <w:sz w:val="24"/>
          <w:szCs w:val="24"/>
        </w:rPr>
        <w:t>（盖章）</w:t>
      </w:r>
    </w:p>
    <w:p>
      <w:pPr>
        <w:spacing w:line="480" w:lineRule="auto"/>
        <w:ind w:firstLine="4320" w:firstLineChars="1800"/>
        <w:rPr>
          <w:sz w:val="24"/>
          <w:szCs w:val="24"/>
        </w:rPr>
      </w:pPr>
      <w:r>
        <w:rPr>
          <w:rFonts w:hint="eastAsia"/>
          <w:sz w:val="24"/>
          <w:szCs w:val="24"/>
        </w:rPr>
        <w:t>法定代表人：</w:t>
      </w:r>
      <w:r>
        <w:rPr>
          <w:rFonts w:hint="eastAsia" w:ascii="宋体" w:hAnsi="宋体" w:cs="宋体"/>
          <w:sz w:val="24"/>
          <w:szCs w:val="24"/>
          <w:u w:val="single"/>
        </w:rPr>
        <w:t xml:space="preserve">              </w:t>
      </w:r>
      <w:r>
        <w:rPr>
          <w:rFonts w:hint="eastAsia"/>
          <w:sz w:val="24"/>
          <w:szCs w:val="24"/>
        </w:rPr>
        <w:t>（签字或盖章）</w:t>
      </w:r>
    </w:p>
    <w:p>
      <w:pPr>
        <w:spacing w:line="480" w:lineRule="auto"/>
        <w:ind w:firstLine="4320" w:firstLineChars="1800"/>
        <w:rPr>
          <w:sz w:val="24"/>
          <w:szCs w:val="24"/>
        </w:rPr>
      </w:pPr>
      <w:r>
        <w:rPr>
          <w:rFonts w:hint="eastAsia"/>
          <w:sz w:val="24"/>
          <w:szCs w:val="24"/>
        </w:rPr>
        <w:t>授权委托日期：</w:t>
      </w:r>
      <w:r>
        <w:rPr>
          <w:rFonts w:hint="eastAsia" w:ascii="宋体" w:hAnsi="宋体" w:cs="宋体"/>
          <w:sz w:val="24"/>
          <w:szCs w:val="24"/>
          <w:u w:val="single"/>
        </w:rPr>
        <w:t xml:space="preserve">       </w:t>
      </w:r>
      <w:r>
        <w:rPr>
          <w:rFonts w:hint="eastAsia"/>
          <w:sz w:val="24"/>
          <w:szCs w:val="24"/>
        </w:rPr>
        <w:t>年</w:t>
      </w:r>
      <w:r>
        <w:rPr>
          <w:rFonts w:hint="eastAsia" w:ascii="宋体" w:hAnsi="宋体" w:cs="宋体"/>
          <w:sz w:val="24"/>
          <w:szCs w:val="24"/>
          <w:u w:val="single"/>
        </w:rPr>
        <w:t xml:space="preserve">      </w:t>
      </w:r>
      <w:r>
        <w:rPr>
          <w:rFonts w:hint="eastAsia"/>
          <w:sz w:val="24"/>
          <w:szCs w:val="24"/>
        </w:rPr>
        <w:t>月</w:t>
      </w:r>
      <w:r>
        <w:rPr>
          <w:rFonts w:hint="eastAsia" w:ascii="宋体" w:hAnsi="宋体" w:cs="宋体"/>
          <w:sz w:val="24"/>
          <w:szCs w:val="24"/>
          <w:u w:val="single"/>
        </w:rPr>
        <w:t xml:space="preserve">      </w:t>
      </w:r>
      <w:r>
        <w:rPr>
          <w:rFonts w:hint="eastAsia"/>
          <w:sz w:val="24"/>
          <w:szCs w:val="24"/>
        </w:rPr>
        <w:t>日</w:t>
      </w:r>
    </w:p>
    <w:p>
      <w:pPr>
        <w:ind w:firstLine="480"/>
        <w:jc w:val="left"/>
        <w:rPr>
          <w:rFonts w:ascii="宋体" w:hAnsi="宋体"/>
          <w:szCs w:val="24"/>
        </w:rPr>
      </w:pPr>
    </w:p>
    <w:p>
      <w:pPr>
        <w:ind w:firstLine="480"/>
        <w:jc w:val="left"/>
        <w:rPr>
          <w:rFonts w:ascii="宋体" w:hAnsi="宋体"/>
          <w:szCs w:val="24"/>
        </w:rPr>
      </w:pPr>
    </w:p>
    <w:p>
      <w:pPr>
        <w:ind w:firstLine="480"/>
        <w:jc w:val="left"/>
        <w:rPr>
          <w:rFonts w:ascii="宋体" w:hAnsi="宋体"/>
          <w:szCs w:val="24"/>
        </w:rPr>
      </w:pPr>
    </w:p>
    <w:p>
      <w:pPr>
        <w:ind w:firstLine="480"/>
        <w:jc w:val="left"/>
        <w:rPr>
          <w:rFonts w:ascii="宋体" w:hAnsi="宋体"/>
          <w:szCs w:val="24"/>
        </w:rPr>
      </w:pPr>
    </w:p>
    <w:p>
      <w:pPr>
        <w:ind w:firstLine="480"/>
        <w:jc w:val="left"/>
        <w:rPr>
          <w:rFonts w:ascii="宋体" w:hAnsi="宋体"/>
          <w:szCs w:val="24"/>
        </w:rPr>
      </w:pPr>
    </w:p>
    <w:p>
      <w:pPr>
        <w:ind w:firstLine="480"/>
        <w:jc w:val="left"/>
        <w:rPr>
          <w:rFonts w:ascii="宋体" w:hAnsi="宋体"/>
          <w:szCs w:val="24"/>
        </w:rPr>
      </w:pPr>
    </w:p>
    <w:p>
      <w:pPr>
        <w:pStyle w:val="2"/>
        <w:ind w:firstLine="480"/>
      </w:pPr>
    </w:p>
    <w:p>
      <w:pPr>
        <w:ind w:firstLine="480"/>
      </w:pPr>
    </w:p>
    <w:p>
      <w:pPr>
        <w:pStyle w:val="2"/>
        <w:ind w:firstLine="480"/>
      </w:pPr>
    </w:p>
    <w:p>
      <w:pPr>
        <w:ind w:firstLine="480"/>
      </w:pPr>
    </w:p>
    <w:p>
      <w:pPr>
        <w:pStyle w:val="2"/>
        <w:ind w:firstLine="480"/>
        <w:rPr>
          <w:rFonts w:hint="eastAsia"/>
        </w:rPr>
      </w:pPr>
    </w:p>
    <w:p>
      <w:pPr>
        <w:rPr>
          <w:rFonts w:hint="eastAsia"/>
        </w:rPr>
      </w:pPr>
    </w:p>
    <w:p>
      <w:pPr>
        <w:pStyle w:val="2"/>
        <w:rPr>
          <w:rFonts w:hint="eastAsia"/>
        </w:rPr>
      </w:pPr>
    </w:p>
    <w:p>
      <w:pPr>
        <w:rPr>
          <w:rFonts w:hint="eastAsia"/>
        </w:rPr>
      </w:pPr>
    </w:p>
    <w:p>
      <w:pPr>
        <w:pStyle w:val="2"/>
        <w:rPr>
          <w:rFonts w:hint="eastAsia"/>
        </w:rPr>
      </w:pPr>
    </w:p>
    <w:p>
      <w:pPr>
        <w:ind w:firstLine="480"/>
        <w:jc w:val="left"/>
        <w:rPr>
          <w:rFonts w:ascii="宋体" w:hAnsi="宋体"/>
          <w:szCs w:val="24"/>
        </w:rPr>
      </w:pPr>
    </w:p>
    <w:p>
      <w:pPr>
        <w:ind w:firstLine="422"/>
        <w:jc w:val="left"/>
        <w:rPr>
          <w:rFonts w:hint="eastAsia" w:ascii="宋体" w:hAnsi="宋体" w:cs="宋体"/>
          <w:b/>
          <w:sz w:val="24"/>
          <w:szCs w:val="24"/>
        </w:rPr>
      </w:pPr>
      <w:r>
        <w:rPr>
          <w:rFonts w:hint="eastAsia" w:ascii="宋体" w:hAnsi="宋体" w:cs="宋体"/>
          <w:b/>
          <w:sz w:val="24"/>
          <w:szCs w:val="24"/>
        </w:rPr>
        <w:t>1、附委托代理人身份证复印件并加盖单位公章。</w:t>
      </w:r>
    </w:p>
    <w:p>
      <w:pPr>
        <w:ind w:firstLineChars="199"/>
        <w:jc w:val="left"/>
        <w:rPr>
          <w:rFonts w:hint="eastAsia" w:ascii="宋体" w:hAnsi="宋体" w:cs="宋体"/>
          <w:b/>
          <w:sz w:val="24"/>
          <w:szCs w:val="24"/>
        </w:rPr>
      </w:pPr>
      <w:r>
        <w:rPr>
          <w:rFonts w:hint="eastAsia" w:ascii="宋体" w:hAnsi="宋体" w:cs="宋体"/>
          <w:b/>
          <w:sz w:val="24"/>
          <w:szCs w:val="24"/>
        </w:rPr>
        <w:t>2、响应人的法定代表人直接参加询价活动的，不提供本授权委托书。</w:t>
      </w:r>
    </w:p>
    <w:p>
      <w:pPr>
        <w:ind w:firstLine="0" w:firstLineChars="0"/>
        <w:sectPr>
          <w:footerReference r:id="rId8" w:type="first"/>
          <w:footerReference r:id="rId7" w:type="default"/>
          <w:pgSz w:w="11906" w:h="16838"/>
          <w:pgMar w:top="1417" w:right="1134" w:bottom="1417" w:left="1134" w:header="850" w:footer="992" w:gutter="170"/>
          <w:cols w:space="720" w:num="1"/>
          <w:titlePg/>
          <w:docGrid w:linePitch="312" w:charSpace="0"/>
        </w:sectPr>
      </w:pPr>
    </w:p>
    <w:p>
      <w:pPr>
        <w:pStyle w:val="3"/>
        <w:spacing w:before="0" w:beforeLines="0" w:after="72"/>
        <w:jc w:val="center"/>
      </w:pPr>
      <w:bookmarkStart w:id="12" w:name="_Toc6803"/>
      <w:r>
        <w:rPr>
          <w:rFonts w:hint="eastAsia"/>
        </w:rPr>
        <w:t>四、</w:t>
      </w:r>
      <w:bookmarkEnd w:id="9"/>
      <w:bookmarkEnd w:id="10"/>
      <w:r>
        <w:rPr>
          <w:rFonts w:hint="eastAsia"/>
        </w:rPr>
        <w:t>响应报价单</w:t>
      </w:r>
      <w:bookmarkEnd w:id="12"/>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sz w:val="24"/>
          <w:szCs w:val="24"/>
          <w:u w:val="single"/>
        </w:rPr>
      </w:pPr>
      <w:r>
        <w:rPr>
          <w:rFonts w:hint="eastAsia"/>
          <w:sz w:val="24"/>
          <w:szCs w:val="24"/>
        </w:rPr>
        <w:t>致：</w:t>
      </w:r>
      <w:r>
        <w:rPr>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24"/>
        </w:rPr>
      </w:pPr>
      <w:r>
        <w:rPr>
          <w:rFonts w:hint="eastAsia"/>
          <w:sz w:val="24"/>
          <w:szCs w:val="24"/>
        </w:rPr>
        <w:t>我司对本项目进行研究后，结合市场情况，对</w:t>
      </w:r>
      <w:r>
        <w:rPr>
          <w:rFonts w:hint="eastAsia"/>
          <w:bCs/>
          <w:sz w:val="24"/>
          <w:szCs w:val="24"/>
          <w:u w:val="single"/>
        </w:rPr>
        <w:t xml:space="preserve"> </w:t>
      </w:r>
      <w:r>
        <w:rPr>
          <w:bCs/>
          <w:sz w:val="24"/>
          <w:szCs w:val="24"/>
          <w:u w:val="single"/>
        </w:rPr>
        <w:t xml:space="preserve">              </w:t>
      </w:r>
      <w:r>
        <w:rPr>
          <w:rFonts w:hint="eastAsia"/>
          <w:sz w:val="24"/>
          <w:szCs w:val="24"/>
        </w:rPr>
        <w:t>报价如下：</w:t>
      </w:r>
    </w:p>
    <w:p>
      <w:pPr>
        <w:spacing w:line="0" w:lineRule="atLeast"/>
        <w:ind w:firstLine="0" w:firstLineChars="0"/>
        <w:rPr>
          <w:rFonts w:hint="eastAsia"/>
        </w:rPr>
      </w:pPr>
    </w:p>
    <w:tbl>
      <w:tblPr>
        <w:tblStyle w:val="12"/>
        <w:tblW w:w="9937"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33"/>
        <w:gridCol w:w="3606"/>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spacing w:before="240" w:line="36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序号</w:t>
            </w:r>
          </w:p>
        </w:tc>
        <w:tc>
          <w:tcPr>
            <w:tcW w:w="2533" w:type="dxa"/>
            <w:vAlign w:val="center"/>
          </w:tcPr>
          <w:p>
            <w:pPr>
              <w:spacing w:before="240" w:line="36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项目名称</w:t>
            </w:r>
          </w:p>
        </w:tc>
        <w:tc>
          <w:tcPr>
            <w:tcW w:w="3606" w:type="dxa"/>
            <w:vAlign w:val="center"/>
          </w:tcPr>
          <w:p>
            <w:pPr>
              <w:spacing w:before="240" w:line="360" w:lineRule="auto"/>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服务范围</w:t>
            </w:r>
          </w:p>
        </w:tc>
        <w:tc>
          <w:tcPr>
            <w:tcW w:w="2968" w:type="dxa"/>
            <w:vAlign w:val="center"/>
          </w:tcPr>
          <w:p>
            <w:pPr>
              <w:spacing w:before="240" w:line="360" w:lineRule="auto"/>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val="en-US" w:eastAsia="zh-CN"/>
              </w:rPr>
              <w:t>总价</w:t>
            </w:r>
            <w:r>
              <w:rPr>
                <w:rFonts w:hint="eastAsia" w:ascii="仿宋_GB2312" w:hAnsi="仿宋_GB2312" w:eastAsia="仿宋_GB2312" w:cs="仿宋_GB2312"/>
                <w:color w:val="auto"/>
                <w:sz w:val="28"/>
                <w:szCs w:val="28"/>
                <w:highlight w:val="none"/>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eastAsia="方正仿宋简体" w:hAnsiTheme="minorEastAsia"/>
                <w:color w:val="auto"/>
                <w:sz w:val="32"/>
                <w:szCs w:val="32"/>
                <w:highlight w:val="none"/>
                <w:vertAlign w:val="baseline"/>
                <w:lang w:val="en-US" w:eastAsia="zh-CN"/>
              </w:rPr>
            </w:pPr>
            <w:r>
              <w:rPr>
                <w:rFonts w:hint="eastAsia" w:ascii="方正仿宋简体" w:eastAsia="方正仿宋简体" w:hAnsiTheme="minorEastAsia"/>
                <w:color w:val="auto"/>
                <w:sz w:val="32"/>
                <w:szCs w:val="32"/>
                <w:highlight w:val="none"/>
                <w:vertAlign w:val="baseline"/>
                <w:lang w:val="en-US" w:eastAsia="zh-CN"/>
              </w:rPr>
              <w:t>1</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color w:val="auto"/>
                <w:sz w:val="32"/>
                <w:szCs w:val="32"/>
                <w:highlight w:val="none"/>
                <w:lang w:val="en-US" w:eastAsia="zh-CN"/>
              </w:rPr>
              <w:t>四害消杀服务</w:t>
            </w:r>
          </w:p>
        </w:tc>
        <w:tc>
          <w:tcPr>
            <w:tcW w:w="360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u w:val="none"/>
                <w:lang w:val="en-US" w:eastAsia="zh-CN"/>
              </w:rPr>
            </w:pPr>
            <w:r>
              <w:rPr>
                <w:rFonts w:hint="eastAsia" w:ascii="仿宋" w:hAnsi="仿宋" w:eastAsia="仿宋" w:cs="仿宋"/>
                <w:b w:val="0"/>
                <w:color w:val="auto"/>
                <w:kern w:val="2"/>
                <w:sz w:val="32"/>
                <w:szCs w:val="32"/>
                <w:highlight w:val="none"/>
                <w:u w:val="none"/>
                <w:lang w:val="en-US" w:eastAsia="zh-CN" w:bidi="ar-SA"/>
              </w:rPr>
              <w:t>能投･清凤项目</w:t>
            </w:r>
            <w:r>
              <w:rPr>
                <w:rFonts w:hint="eastAsia" w:ascii="仿宋" w:hAnsi="仿宋" w:eastAsia="仿宋"/>
                <w:color w:val="auto"/>
                <w:sz w:val="32"/>
                <w:szCs w:val="32"/>
                <w:highlight w:val="none"/>
                <w:lang w:val="en-US" w:eastAsia="zh-CN"/>
              </w:rPr>
              <w:t>地下</w:t>
            </w:r>
            <w:r>
              <w:rPr>
                <w:rFonts w:hint="eastAsia" w:ascii="仿宋" w:hAnsi="仿宋" w:eastAsia="仿宋"/>
                <w:color w:val="auto"/>
                <w:sz w:val="32"/>
                <w:szCs w:val="32"/>
                <w:highlight w:val="none"/>
                <w:lang w:eastAsia="zh-CN"/>
              </w:rPr>
              <w:t>4</w:t>
            </w:r>
            <w:r>
              <w:rPr>
                <w:rFonts w:hint="eastAsia" w:ascii="仿宋" w:hAnsi="仿宋" w:eastAsia="仿宋"/>
                <w:color w:val="auto"/>
                <w:sz w:val="32"/>
                <w:szCs w:val="32"/>
                <w:highlight w:val="none"/>
                <w:lang w:val="en-US" w:eastAsia="zh-CN"/>
              </w:rPr>
              <w:t>层核心筒周围至</w:t>
            </w:r>
            <w:r>
              <w:rPr>
                <w:rFonts w:hint="eastAsia" w:ascii="仿宋" w:hAnsi="仿宋" w:eastAsia="仿宋"/>
                <w:color w:val="auto"/>
                <w:sz w:val="32"/>
                <w:szCs w:val="32"/>
                <w:highlight w:val="none"/>
                <w:lang w:eastAsia="zh-CN"/>
              </w:rPr>
              <w:t>30</w:t>
            </w:r>
            <w:r>
              <w:rPr>
                <w:rFonts w:hint="eastAsia" w:ascii="仿宋" w:hAnsi="仿宋" w:eastAsia="仿宋"/>
                <w:color w:val="auto"/>
                <w:sz w:val="32"/>
                <w:szCs w:val="32"/>
                <w:highlight w:val="none"/>
                <w:lang w:val="en-US" w:eastAsia="zh-CN"/>
              </w:rPr>
              <w:t>层，包含室内、电梯厅及各公共区域，作业频率为每月两次</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eastAsia="方正仿宋简体" w:hAnsiTheme="minorEastAsia"/>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4</w:t>
            </w:r>
          </w:p>
        </w:tc>
        <w:tc>
          <w:tcPr>
            <w:tcW w:w="910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eastAsia="方正仿宋简体" w:hAnsiTheme="minorEastAsia"/>
                <w:color w:val="auto"/>
                <w:sz w:val="32"/>
                <w:szCs w:val="32"/>
                <w:highlight w:val="none"/>
                <w:vertAlign w:val="baseline"/>
                <w:lang w:val="en-US" w:eastAsia="zh-CN"/>
              </w:rPr>
            </w:pPr>
            <w:r>
              <w:rPr>
                <w:rFonts w:hint="eastAsia" w:ascii="仿宋_GB2312" w:hAnsi="仿宋_GB2312" w:eastAsia="仿宋_GB2312" w:cs="仿宋_GB2312"/>
                <w:sz w:val="28"/>
                <w:szCs w:val="28"/>
                <w:u w:val="none"/>
                <w:lang w:val="en-US" w:eastAsia="zh-CN"/>
              </w:rPr>
              <w:t>合计金额：       元，大写：         元</w:t>
            </w:r>
          </w:p>
        </w:tc>
      </w:tr>
    </w:tbl>
    <w:p>
      <w:pPr>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本报价</w:t>
      </w:r>
      <w:r>
        <w:rPr>
          <w:rFonts w:hint="eastAsia" w:ascii="仿宋_GB2312" w:hAnsi="仿宋_GB2312" w:eastAsia="仿宋_GB2312" w:cs="仿宋_GB2312"/>
          <w:b/>
          <w:bCs/>
          <w:color w:val="auto"/>
          <w:sz w:val="32"/>
          <w:szCs w:val="32"/>
          <w:highlight w:val="none"/>
          <w:lang w:val="en-US" w:eastAsia="zh-CN"/>
        </w:rPr>
        <w:t>包</w:t>
      </w:r>
      <w:r>
        <w:rPr>
          <w:rFonts w:hint="eastAsia" w:ascii="仿宋_GB2312" w:hAnsi="仿宋_GB2312" w:eastAsia="仿宋_GB2312" w:cs="仿宋_GB2312"/>
          <w:b/>
          <w:bCs/>
          <w:color w:val="auto"/>
          <w:sz w:val="32"/>
          <w:szCs w:val="32"/>
          <w:highlight w:val="none"/>
          <w:lang w:eastAsia="zh-CN"/>
        </w:rPr>
        <w:t>含</w:t>
      </w:r>
      <w:r>
        <w:rPr>
          <w:rFonts w:hint="eastAsia" w:ascii="仿宋_GB2312" w:hAnsi="仿宋_GB2312" w:eastAsia="仿宋_GB2312" w:cs="仿宋_GB2312"/>
          <w:b/>
          <w:bCs/>
          <w:color w:val="auto"/>
          <w:sz w:val="32"/>
          <w:szCs w:val="32"/>
          <w:highlight w:val="none"/>
          <w:lang w:val="en-US" w:eastAsia="zh-CN"/>
        </w:rPr>
        <w:t>一切发生的费用，含增值税专用发票税率</w:t>
      </w:r>
      <w:r>
        <w:rPr>
          <w:rFonts w:hint="eastAsia" w:ascii="仿宋_GB2312" w:hAnsi="仿宋_GB2312" w:eastAsia="仿宋_GB2312" w:cs="仿宋_GB2312"/>
          <w:b/>
          <w:bCs/>
          <w:color w:val="auto"/>
          <w:sz w:val="32"/>
          <w:szCs w:val="32"/>
          <w:highlight w:val="none"/>
          <w:u w:val="single"/>
          <w:lang w:val="en-US" w:eastAsia="zh-CN"/>
        </w:rPr>
        <w:t xml:space="preserve">      </w:t>
      </w:r>
      <w:r>
        <w:rPr>
          <w:rFonts w:hint="eastAsia" w:ascii="仿宋_GB2312" w:hAnsi="仿宋_GB2312" w:eastAsia="仿宋_GB2312" w:cs="仿宋_GB2312"/>
          <w:b/>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240" w:line="520" w:lineRule="exact"/>
        <w:textAlignment w:val="auto"/>
        <w:rPr>
          <w:rFonts w:ascii="方正仿宋简体" w:eastAsia="方正仿宋简体" w:hAnsiTheme="minorEastAsia"/>
          <w:color w:val="auto"/>
          <w:sz w:val="32"/>
          <w:szCs w:val="32"/>
          <w:highlight w:val="none"/>
        </w:rPr>
      </w:pPr>
      <w:r>
        <w:rPr>
          <w:rFonts w:hint="eastAsia" w:ascii="方正仿宋简体" w:eastAsia="方正仿宋简体" w:hAnsiTheme="minorEastAsia"/>
          <w:color w:val="auto"/>
          <w:sz w:val="32"/>
          <w:szCs w:val="32"/>
          <w:highlight w:val="none"/>
        </w:rPr>
        <w:t>此函。</w:t>
      </w:r>
    </w:p>
    <w:p>
      <w:pPr>
        <w:keepNext w:val="0"/>
        <w:keepLines w:val="0"/>
        <w:pageBreakBefore w:val="0"/>
        <w:widowControl w:val="0"/>
        <w:kinsoku/>
        <w:wordWrap/>
        <w:overflowPunct/>
        <w:topLinePunct w:val="0"/>
        <w:autoSpaceDE/>
        <w:autoSpaceDN/>
        <w:bidi w:val="0"/>
        <w:adjustRightInd/>
        <w:snapToGrid/>
        <w:spacing w:line="520" w:lineRule="exact"/>
        <w:ind w:firstLine="555"/>
        <w:textAlignment w:val="auto"/>
        <w:rPr>
          <w:rFonts w:ascii="方正仿宋简体" w:eastAsia="方正仿宋简体" w:hAnsiTheme="minorEastAsia"/>
          <w:color w:val="auto"/>
          <w:sz w:val="32"/>
          <w:szCs w:val="32"/>
          <w:highlight w:val="none"/>
        </w:rPr>
      </w:pPr>
      <w:r>
        <w:rPr>
          <w:rFonts w:hint="eastAsia" w:ascii="方正仿宋简体" w:eastAsia="方正仿宋简体" w:hAnsiTheme="minorEastAsia"/>
          <w:color w:val="auto"/>
          <w:sz w:val="32"/>
          <w:szCs w:val="32"/>
          <w:highlight w:val="none"/>
        </w:rPr>
        <w:t>联系人：</w:t>
      </w:r>
      <w:r>
        <w:rPr>
          <w:rFonts w:hint="eastAsia" w:ascii="方正仿宋简体" w:eastAsia="方正仿宋简体" w:hAnsiTheme="minorEastAsia"/>
          <w:color w:val="auto"/>
          <w:sz w:val="32"/>
          <w:szCs w:val="32"/>
          <w:highlight w:val="none"/>
          <w:u w:val="single"/>
        </w:rPr>
        <w:t xml:space="preserve">             </w:t>
      </w:r>
      <w:r>
        <w:rPr>
          <w:rFonts w:hint="eastAsia" w:ascii="方正仿宋简体" w:eastAsia="方正仿宋简体" w:hAnsiTheme="minorEastAsia"/>
          <w:color w:val="auto"/>
          <w:sz w:val="32"/>
          <w:szCs w:val="32"/>
          <w:highlight w:val="none"/>
        </w:rPr>
        <w:t xml:space="preserve">           地址：</w:t>
      </w:r>
      <w:r>
        <w:rPr>
          <w:rFonts w:hint="eastAsia" w:ascii="方正仿宋简体" w:eastAsia="方正仿宋简体" w:hAnsiTheme="minorEastAsia"/>
          <w:color w:val="auto"/>
          <w:sz w:val="32"/>
          <w:szCs w:val="32"/>
          <w:highlight w:val="none"/>
          <w:u w:val="single"/>
        </w:rPr>
        <w:t xml:space="preserve">                        </w:t>
      </w:r>
      <w:r>
        <w:rPr>
          <w:rFonts w:hint="eastAsia" w:ascii="方正仿宋简体" w:eastAsia="方正仿宋简体" w:hAnsiTheme="minorEastAsia"/>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55"/>
        <w:textAlignment w:val="auto"/>
        <w:rPr>
          <w:rFonts w:ascii="方正仿宋简体" w:eastAsia="方正仿宋简体" w:hAnsiTheme="minorEastAsia"/>
          <w:color w:val="auto"/>
          <w:sz w:val="32"/>
          <w:szCs w:val="32"/>
          <w:highlight w:val="none"/>
        </w:rPr>
      </w:pPr>
      <w:r>
        <w:rPr>
          <w:rFonts w:hint="eastAsia" w:ascii="方正仿宋简体" w:eastAsia="方正仿宋简体" w:hAnsiTheme="minorEastAsia"/>
          <w:color w:val="auto"/>
          <w:sz w:val="32"/>
          <w:szCs w:val="32"/>
          <w:highlight w:val="none"/>
        </w:rPr>
        <w:t>联系电话：</w:t>
      </w:r>
      <w:r>
        <w:rPr>
          <w:rFonts w:hint="eastAsia" w:ascii="方正仿宋简体" w:eastAsia="方正仿宋简体" w:hAnsiTheme="minorEastAsia"/>
          <w:color w:val="auto"/>
          <w:sz w:val="32"/>
          <w:szCs w:val="32"/>
          <w:highlight w:val="none"/>
          <w:u w:val="single"/>
        </w:rPr>
        <w:t xml:space="preserve">           </w:t>
      </w:r>
      <w:r>
        <w:rPr>
          <w:rFonts w:hint="eastAsia" w:ascii="方正仿宋简体" w:eastAsia="方正仿宋简体" w:hAnsiTheme="minorEastAsia"/>
          <w:color w:val="auto"/>
          <w:sz w:val="32"/>
          <w:szCs w:val="32"/>
          <w:highlight w:val="none"/>
        </w:rPr>
        <w:t xml:space="preserve">           座机/传真：</w:t>
      </w:r>
      <w:r>
        <w:rPr>
          <w:rFonts w:hint="eastAsia" w:ascii="方正仿宋简体" w:eastAsia="方正仿宋简体" w:hAnsiTheme="minorEastAsia"/>
          <w:color w:val="auto"/>
          <w:sz w:val="32"/>
          <w:szCs w:val="32"/>
          <w:highlight w:val="none"/>
          <w:u w:val="single"/>
        </w:rPr>
        <w:t xml:space="preserve">             </w:t>
      </w:r>
      <w:r>
        <w:rPr>
          <w:rFonts w:hint="eastAsia" w:ascii="方正仿宋简体" w:eastAsia="方正仿宋简体" w:hAnsiTheme="minorEastAsia"/>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55"/>
        <w:textAlignment w:val="auto"/>
        <w:rPr>
          <w:rFonts w:ascii="方正仿宋简体" w:eastAsia="方正仿宋简体" w:hAnsiTheme="minorEastAsia"/>
          <w:color w:val="auto"/>
          <w:sz w:val="32"/>
          <w:szCs w:val="32"/>
          <w:highlight w:val="none"/>
        </w:rPr>
      </w:pPr>
    </w:p>
    <w:p>
      <w:pPr>
        <w:keepNext w:val="0"/>
        <w:keepLines w:val="0"/>
        <w:pageBreakBefore w:val="0"/>
        <w:widowControl w:val="0"/>
        <w:tabs>
          <w:tab w:val="left" w:pos="2694"/>
        </w:tabs>
        <w:kinsoku/>
        <w:wordWrap/>
        <w:overflowPunct/>
        <w:topLinePunct w:val="0"/>
        <w:autoSpaceDE/>
        <w:autoSpaceDN/>
        <w:bidi w:val="0"/>
        <w:adjustRightInd/>
        <w:snapToGrid/>
        <w:spacing w:line="520" w:lineRule="exact"/>
        <w:ind w:firstLine="5142" w:firstLineChars="1607"/>
        <w:textAlignment w:val="auto"/>
        <w:rPr>
          <w:rFonts w:ascii="方正仿宋简体" w:eastAsia="方正仿宋简体" w:hAnsiTheme="minorEastAsia"/>
          <w:color w:val="auto"/>
          <w:sz w:val="32"/>
          <w:szCs w:val="32"/>
          <w:highlight w:val="none"/>
        </w:rPr>
      </w:pPr>
      <w:r>
        <w:rPr>
          <w:rFonts w:hint="eastAsia" w:ascii="方正仿宋简体" w:eastAsia="方正仿宋简体" w:hAnsiTheme="minorEastAsia"/>
          <w:color w:val="auto"/>
          <w:sz w:val="32"/>
          <w:szCs w:val="32"/>
          <w:highlight w:val="none"/>
        </w:rPr>
        <w:t xml:space="preserve">公司名称（加盖鲜章）： </w:t>
      </w:r>
    </w:p>
    <w:p>
      <w:pPr>
        <w:keepNext w:val="0"/>
        <w:keepLines w:val="0"/>
        <w:pageBreakBefore w:val="0"/>
        <w:widowControl w:val="0"/>
        <w:tabs>
          <w:tab w:val="left" w:pos="2694"/>
        </w:tabs>
        <w:kinsoku/>
        <w:wordWrap/>
        <w:overflowPunct/>
        <w:topLinePunct w:val="0"/>
        <w:autoSpaceDE/>
        <w:autoSpaceDN/>
        <w:bidi w:val="0"/>
        <w:adjustRightInd/>
        <w:snapToGrid/>
        <w:spacing w:before="240" w:line="560" w:lineRule="exact"/>
        <w:ind w:firstLine="4480" w:firstLineChars="1400"/>
        <w:textAlignment w:val="auto"/>
        <w:rPr>
          <w:rFonts w:ascii="方正仿宋简体" w:eastAsia="方正仿宋简体"/>
          <w:color w:val="auto"/>
          <w:sz w:val="32"/>
          <w:szCs w:val="32"/>
          <w:highlight w:val="none"/>
        </w:rPr>
      </w:pPr>
      <w:r>
        <w:rPr>
          <w:rFonts w:hint="eastAsia" w:ascii="方正仿宋简体" w:eastAsia="方正仿宋简体" w:hAnsiTheme="minorEastAsia"/>
          <w:color w:val="auto"/>
          <w:sz w:val="32"/>
          <w:szCs w:val="32"/>
          <w:highlight w:val="none"/>
        </w:rPr>
        <w:t>日期：    年    月    日</w:t>
      </w:r>
    </w:p>
    <w:p>
      <w:pPr>
        <w:pStyle w:val="3"/>
        <w:spacing w:before="0" w:beforeLines="0" w:after="72"/>
        <w:jc w:val="both"/>
        <w:rPr>
          <w:rFonts w:hint="eastAsia"/>
        </w:rPr>
      </w:pPr>
      <w:bookmarkStart w:id="13" w:name="_Toc2881"/>
      <w:bookmarkStart w:id="14" w:name="_Toc18689"/>
      <w:bookmarkStart w:id="15" w:name="_Toc18530"/>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3"/>
        <w:spacing w:before="0" w:beforeLines="0" w:after="72"/>
        <w:jc w:val="center"/>
        <w:rPr>
          <w:rFonts w:hint="eastAsia"/>
        </w:rPr>
      </w:pPr>
      <w:r>
        <w:rPr>
          <w:rFonts w:hint="eastAsia"/>
        </w:rPr>
        <w:t>五、营业执照及其他相关资质（副本）</w:t>
      </w:r>
      <w:bookmarkEnd w:id="13"/>
    </w:p>
    <w:p>
      <w:pPr>
        <w:spacing w:line="240" w:lineRule="atLeast"/>
        <w:ind w:firstLine="3584" w:firstLineChars="1700"/>
        <w:rPr>
          <w:rFonts w:hint="eastAsia" w:ascii="宋体" w:hAnsi="宋体"/>
          <w:b/>
          <w:sz w:val="18"/>
          <w:szCs w:val="18"/>
        </w:rPr>
      </w:pPr>
      <w:r>
        <w:rPr>
          <w:rFonts w:hint="eastAsia" w:ascii="宋体" w:hAnsi="宋体"/>
          <w:b/>
          <w:szCs w:val="18"/>
        </w:rPr>
        <w:t>加盖单位公章</w:t>
      </w:r>
    </w:p>
    <w:p>
      <w:pPr>
        <w:ind w:firstLine="0" w:firstLineChars="0"/>
        <w:rPr>
          <w:rFonts w:hint="eastAsia"/>
        </w:rPr>
      </w:pPr>
    </w:p>
    <w:p>
      <w:pPr>
        <w:pStyle w:val="8"/>
        <w:ind w:firstLine="0" w:firstLineChars="0"/>
        <w:rPr>
          <w:rFonts w:hint="eastAsia"/>
        </w:rPr>
        <w:sectPr>
          <w:pgSz w:w="11906" w:h="16838"/>
          <w:pgMar w:top="1417" w:right="1134" w:bottom="1417" w:left="1134" w:header="850" w:footer="992" w:gutter="170"/>
          <w:cols w:space="720" w:num="1"/>
          <w:titlePg/>
          <w:docGrid w:linePitch="312" w:charSpace="0"/>
        </w:sectPr>
      </w:pPr>
    </w:p>
    <w:bookmarkEnd w:id="14"/>
    <w:bookmarkEnd w:id="15"/>
    <w:p>
      <w:pPr>
        <w:pStyle w:val="3"/>
        <w:numPr>
          <w:ilvl w:val="0"/>
          <w:numId w:val="3"/>
        </w:numPr>
        <w:spacing w:before="0" w:beforeLines="0" w:after="72"/>
        <w:rPr>
          <w:rFonts w:hint="default"/>
          <w:b w:val="0"/>
          <w:bCs/>
          <w:highlight w:val="none"/>
          <w:lang w:val="en-US" w:eastAsia="zh-CN"/>
        </w:rPr>
      </w:pPr>
      <w:r>
        <w:rPr>
          <w:rFonts w:hint="eastAsia"/>
          <w:b w:val="0"/>
          <w:bCs/>
          <w:highlight w:val="none"/>
          <w:lang w:val="en-US" w:eastAsia="zh-CN"/>
        </w:rPr>
        <w:t>服务要求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使用器械和药品，对建筑物内部已出现的协议内容所包含的四害进行治理；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针对局部尸源处可操作部位，</w:t>
      </w:r>
      <w:r>
        <w:rPr>
          <w:rFonts w:hint="eastAsia" w:ascii="宋体" w:hAnsi="宋体" w:eastAsia="宋体" w:cs="宋体"/>
          <w:color w:val="000000"/>
          <w:sz w:val="24"/>
          <w:szCs w:val="24"/>
          <w:lang w:val="en-US" w:eastAsia="zh-CN"/>
        </w:rPr>
        <w:t>乙方应做到随叫随到并</w:t>
      </w:r>
      <w:r>
        <w:rPr>
          <w:rFonts w:hint="eastAsia" w:ascii="宋体" w:hAnsi="宋体" w:eastAsia="宋体" w:cs="宋体"/>
          <w:color w:val="000000"/>
          <w:sz w:val="24"/>
          <w:szCs w:val="24"/>
        </w:rPr>
        <w:t>做好死鼠的现场清理、消毒、除异味；</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检查防范设施，避免鼠、虫害侵入；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定期检查防治效果，发现异常及时处理；</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在甲方积极配合下，防止出现新的鼠虫患，达到国家规定控制标准。</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color w:val="000000"/>
          <w:sz w:val="24"/>
          <w:szCs w:val="24"/>
        </w:rPr>
        <w:t>规范使用药品。所用药品都是经国家检验合格，三证齐全的药品。如由于乙方药物使用不当造成意外，承担全部的责任（甲方和第三方的人为故意和过失行为除外）。</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在计划服务过程中，属乙方原因未能达到治理标准时，乙方免费另行增加服务次数至达标。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sz w:val="24"/>
        </w:rPr>
      </w:pPr>
      <w:r>
        <w:rPr>
          <w:rFonts w:hint="eastAsia" w:ascii="宋体" w:hAnsi="宋体" w:eastAsia="宋体" w:cs="宋体"/>
          <w:color w:val="000000"/>
          <w:sz w:val="24"/>
        </w:rPr>
        <w:t>乙方工作人员上门需遵守甲方的各项管理规定，对出现的特殊情况，需积极与甲方进行协商处理。乙方人员上门施工需穿着工作服、佩戴工牌，施工完毕应填写《施工记录单》，作为履行服务的凭证，并请甲方签字确认。</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防治作业过程不影响甲方经营秩序，并保证药物、器械投放的隐蔽性和安全性。特殊场所双方将协商使用毒饵盒、毒饵蝶、安全警示标示等。</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sz w:val="24"/>
          <w:lang w:val="en-US" w:eastAsia="zh-CN"/>
        </w:rPr>
        <w:t>服务地点</w:t>
      </w:r>
      <w:r>
        <w:rPr>
          <w:rFonts w:hint="eastAsia" w:ascii="宋体" w:hAnsi="宋体" w:eastAsia="宋体" w:cs="宋体"/>
          <w:sz w:val="24"/>
        </w:rPr>
        <w:t>出现突发性的四害情况时，</w:t>
      </w:r>
      <w:r>
        <w:rPr>
          <w:rFonts w:hint="eastAsia" w:ascii="宋体" w:hAnsi="宋体" w:eastAsia="宋体" w:cs="宋体"/>
          <w:sz w:val="24"/>
          <w:lang w:val="en-US" w:eastAsia="zh-CN"/>
        </w:rPr>
        <w:t>甲方在通知乙方后，乙方应及时赶到现场处理</w:t>
      </w:r>
      <w:r>
        <w:rPr>
          <w:rFonts w:hint="eastAsia" w:ascii="宋体" w:hAnsi="宋体" w:eastAsia="宋体" w:cs="宋体"/>
          <w:sz w:val="24"/>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pStyle w:val="2"/>
        <w:rPr>
          <w:rFonts w:hint="eastAsia"/>
          <w:b/>
          <w:sz w:val="28"/>
          <w:szCs w:val="28"/>
        </w:rPr>
      </w:pPr>
    </w:p>
    <w:p>
      <w:pPr>
        <w:rPr>
          <w:rFonts w:hint="eastAsia"/>
          <w:b/>
          <w:sz w:val="28"/>
          <w:szCs w:val="28"/>
        </w:rPr>
      </w:pPr>
    </w:p>
    <w:p>
      <w:pPr>
        <w:pStyle w:val="2"/>
        <w:rPr>
          <w:rFonts w:hint="eastAsia"/>
          <w:b/>
          <w:sz w:val="28"/>
          <w:szCs w:val="28"/>
        </w:rPr>
      </w:pPr>
    </w:p>
    <w:p>
      <w:pPr>
        <w:rPr>
          <w:rFonts w:hint="eastAsia"/>
        </w:rPr>
      </w:pPr>
    </w:p>
    <w:p>
      <w:pPr>
        <w:ind w:firstLine="480"/>
      </w:pPr>
    </w:p>
    <w:p>
      <w:pPr>
        <w:pStyle w:val="2"/>
        <w:ind w:firstLine="480"/>
      </w:pPr>
    </w:p>
    <w:p>
      <w:pPr>
        <w:pStyle w:val="2"/>
      </w:pPr>
    </w:p>
    <w:p>
      <w:pPr>
        <w:ind w:firstLine="480"/>
      </w:pPr>
    </w:p>
    <w:p>
      <w:pPr>
        <w:pStyle w:val="3"/>
        <w:spacing w:before="0" w:beforeLines="0" w:after="72"/>
        <w:ind w:firstLine="3213" w:firstLineChars="1000"/>
        <w:jc w:val="both"/>
        <w:rPr>
          <w:rFonts w:hint="eastAsia"/>
        </w:rPr>
      </w:pPr>
      <w:bookmarkStart w:id="16" w:name="_Toc25994"/>
      <w:bookmarkStart w:id="17" w:name="_Toc923"/>
      <w:bookmarkStart w:id="18" w:name="_Toc8867"/>
      <w:r>
        <w:rPr>
          <w:rFonts w:hint="eastAsia"/>
        </w:rPr>
        <w:t>七、其他内容</w:t>
      </w:r>
      <w:bookmarkEnd w:id="16"/>
      <w:bookmarkEnd w:id="17"/>
      <w:bookmarkEnd w:id="18"/>
    </w:p>
    <w:p>
      <w:pPr>
        <w:ind w:firstLine="480"/>
        <w:jc w:val="center"/>
        <w:rPr>
          <w:rFonts w:hint="eastAsia"/>
        </w:rPr>
      </w:pPr>
      <w:r>
        <w:rPr>
          <w:rFonts w:hint="eastAsia"/>
        </w:rPr>
        <w:t>(询价文件要求提交的其他文件或响应人认为需补充说明的资料)</w:t>
      </w:r>
    </w:p>
    <w:p>
      <w:pPr>
        <w:ind w:firstLine="480"/>
        <w:rPr>
          <w:rFonts w:hint="eastAsia"/>
        </w:rPr>
      </w:pPr>
    </w:p>
    <w:p>
      <w:pPr>
        <w:ind w:firstLine="480"/>
        <w:rPr>
          <w:rFonts w:hint="eastAsia"/>
        </w:rPr>
      </w:pPr>
    </w:p>
    <w:p>
      <w:pPr>
        <w:ind w:firstLine="480"/>
        <w:rPr>
          <w:rFonts w:hint="eastAsia"/>
        </w:rPr>
      </w:pPr>
    </w:p>
    <w:p>
      <w:pPr>
        <w:ind w:firstLine="480"/>
        <w:jc w:val="both"/>
        <w:rPr>
          <w:rFonts w:hint="eastAsia"/>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ascii="方正仿宋简体" w:eastAsia="方正仿宋简体"/>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85B5452-D845-4F5F-83F3-EE1AF7DC32BA}"/>
  </w:font>
  <w:font w:name="黑体">
    <w:panose1 w:val="02010609060101010101"/>
    <w:charset w:val="86"/>
    <w:family w:val="auto"/>
    <w:pitch w:val="default"/>
    <w:sig w:usb0="800002BF" w:usb1="38CF7CFA" w:usb2="00000016" w:usb3="00000000" w:csb0="00040001" w:csb1="00000000"/>
    <w:embedRegular r:id="rId2" w:fontKey="{E496CF61-3047-46DE-A981-8D7912A6B1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F419772-04D5-4B20-9C0D-9E79D8A455FD}"/>
  </w:font>
  <w:font w:name="ˎ̥">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4" w:fontKey="{9EF3AC9D-DC99-4E4A-A553-A8DBA25EBF9D}"/>
  </w:font>
  <w:font w:name="仿宋">
    <w:panose1 w:val="02010609060101010101"/>
    <w:charset w:val="86"/>
    <w:family w:val="modern"/>
    <w:pitch w:val="default"/>
    <w:sig w:usb0="800002BF" w:usb1="38CF7CFA" w:usb2="00000016" w:usb3="00000000" w:csb0="00040001" w:csb1="00000000"/>
    <w:embedRegular r:id="rId5" w:fontKey="{53E67633-2C87-4844-963D-C48E0B582226}"/>
  </w:font>
  <w:font w:name="仿宋_GB2312">
    <w:panose1 w:val="02010609030101010101"/>
    <w:charset w:val="86"/>
    <w:family w:val="auto"/>
    <w:pitch w:val="default"/>
    <w:sig w:usb0="00000001" w:usb1="080E0000" w:usb2="00000000" w:usb3="00000000" w:csb0="00040000" w:csb1="00000000"/>
    <w:embedRegular r:id="rId6" w:fontKey="{9A8AF1AD-6E24-4A45-A53C-424E4CB3C8F0}"/>
  </w:font>
  <w:font w:name="方正仿宋简体">
    <w:panose1 w:val="02000000000000000000"/>
    <w:charset w:val="86"/>
    <w:family w:val="script"/>
    <w:pitch w:val="default"/>
    <w:sig w:usb0="00000000" w:usb1="00000000" w:usb2="00000000" w:usb3="00000000" w:csb0="00000000" w:csb1="00000000"/>
    <w:embedRegular r:id="rId7" w:fontKey="{6FA73E34-84DA-4472-9904-C07B83F9F770}"/>
  </w:font>
  <w:font w:name="微软雅黑">
    <w:panose1 w:val="020B0503020204020204"/>
    <w:charset w:val="86"/>
    <w:family w:val="auto"/>
    <w:pitch w:val="default"/>
    <w:sig w:usb0="80000287" w:usb1="2ACF3C50" w:usb2="00000016" w:usb3="00000000" w:csb0="0004001F" w:csb1="00000000"/>
    <w:embedRegular r:id="rId8" w:fontKey="{FF8FABAB-A49E-4C8A-8156-228EE7981AF9}"/>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right" w:pos="8640"/>
        <w:tab w:val="clear" w:pos="4153"/>
        <w:tab w:val="clear" w:pos="8306"/>
      </w:tabs>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cs="宋体"/>
                              <w:sz w:val="21"/>
                              <w:szCs w:val="21"/>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O7KLUAQAApg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ixX66RQ76HGxHuPqXF47wbcm/ke8DIRH2Qw6YuUCMZR3/NVXzFEwtOjalVVJYY4xmYH8YvH&#10;5z5A/CCcIcloaMABZl3Z6RPEMXVOSdWsu1Na5yFqS3pEXVfv1vnFNYTo2mKRxGLsNllx2A8Ttb1r&#10;z8isxy1oqMWlp0R/tChyWpjZCLOxn42jD+rQ5Y1KrYC/PUZsJ3eZKoywU2EcX+Y5rVraj3/9nPX4&#10;e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juyi1AEAAKYDAAAOAAAAAAAAAAEAIAAA&#10;ACIBAABkcnMvZTJvRG9jLnhtbFBLBQYAAAAABgAGAFkBAABoBQAAAAA=&#10;">
              <v:fill on="f" focussize="0,0"/>
              <v:stroke on="f" weight="1.25pt"/>
              <v:imagedata o:title=""/>
              <o:lock v:ext="edit" aspectratio="f"/>
              <v:textbox inset="0mm,0mm,0mm,0mm" style="mso-fit-shape-to-text:t;">
                <w:txbxContent>
                  <w:p>
                    <w:pPr>
                      <w:pStyle w:val="7"/>
                      <w:rPr>
                        <w:rFonts w:hint="eastAsia" w:ascii="宋体" w:hAnsi="宋体" w:cs="宋体"/>
                        <w:sz w:val="21"/>
                        <w:szCs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right" w:pos="8640"/>
        <w:tab w:val="clear" w:pos="4153"/>
        <w:tab w:val="clear" w:pos="8306"/>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cs="宋体"/>
                              <w:sz w:val="21"/>
                              <w:szCs w:val="21"/>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&#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JUn0TTAQAApgMAAA4AAAAAAAAAAQAgAAAA&#10;IgEAAGRycy9lMm9Eb2MueG1sUEsFBgAAAAAGAAYAWQEAAGcFAAAAAA==&#10;">
              <v:fill on="f" focussize="0,0"/>
              <v:stroke on="f" weight="1.25pt"/>
              <v:imagedata o:title=""/>
              <o:lock v:ext="edit" aspectratio="f"/>
              <v:textbox inset="0mm,0mm,0mm,0mm" style="mso-fit-shape-to-text:t;">
                <w:txbxContent>
                  <w:p>
                    <w:pPr>
                      <w:pStyle w:val="7"/>
                      <w:rPr>
                        <w:rFonts w:hint="eastAsia" w:ascii="宋体" w:hAnsi="宋体" w:cs="宋体"/>
                        <w:sz w:val="21"/>
                        <w:szCs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ind w:firstLine="360"/>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Zye1TTAQAApgMAAA4AAAAAAAAAAQAgAAAA&#10;IgEAAGRycy9lMm9Eb2MueG1sUEsFBgAAAAAGAAYAWQEAAGcFAAAAAA==&#10;">
              <v:fill on="f" focussize="0,0"/>
              <v:stroke on="f" weight="1.2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right" w:pos="8640"/>
        <w:tab w:val="clear" w:pos="4153"/>
        <w:tab w:val="clear" w:pos="8306"/>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ind w:firstLine="48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13</w:t>
                          </w:r>
                          <w:r>
                            <w:rPr>
                              <w:rFonts w:hint="eastAsia" w:ascii="宋体" w:hAnsi="宋体" w:cs="宋体"/>
                              <w:sz w:val="24"/>
                              <w:szCs w:val="24"/>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UQ2ZjUAQAApgMAAA4AAABkcnMvZTJvRG9jLnhtbK1TzY7TMBC+&#10;I/EOlu80acW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W0osMzjw86+f599/&#10;z39+kGW5uk4K9R5qTLzzmBqHD27AvZnvAS8T8UEGk75IiWAc9T1d9BVDJDw9qlZVVWKIY2x2EL94&#10;eO4DxI/CGZKMhgYcYNaVHT9DHFPnlFTNululdR6itqRH1Kvq+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VENmY1AEAAKYDAAAOAAAAAAAAAAEAIAAA&#10;ACIBAABkcnMvZTJvRG9jLnhtbFBLBQYAAAAABgAGAFkBAABoBQAAAAA=&#10;">
              <v:fill on="f" focussize="0,0"/>
              <v:stroke on="f" weight="1.25pt"/>
              <v:imagedata o:title=""/>
              <o:lock v:ext="edit" aspectratio="f"/>
              <v:textbox inset="0mm,0mm,0mm,0mm" style="mso-fit-shape-to-text:t;">
                <w:txbxContent>
                  <w:p>
                    <w:pPr>
                      <w:pStyle w:val="7"/>
                      <w:ind w:firstLine="48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13</w:t>
                    </w:r>
                    <w:r>
                      <w:rPr>
                        <w:rFonts w:hint="eastAsia" w:ascii="宋体" w:hAnsi="宋体" w:cs="宋体"/>
                        <w:sz w:val="24"/>
                        <w:szCs w:val="24"/>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cs="宋体"/>
                              <w:sz w:val="21"/>
                              <w:szCs w:val="21"/>
                            </w:rPr>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Z5vvUAQAApg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blqkoK9R5qTHz0mBqHD27AvZnvAS8T8UEGk75IiWAc9T1d9BVDJDw9qlZVVWKIY2x2EL94&#10;eu4DxDvhDElGQwMOMOvKjg8Qx9Q5JVWz7lZpnYeoLekR9ap6d5VfXEKIri0WSSzGbpMVh90wUdu5&#10;9oTMetyChlpcekr0vUWR08LMRpiN3WwcfFD7Lm9UagX8+0PEdnKXqcIIOxXG8WWe06ql/fjbz1lP&#10;v9f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k2eb71AEAAKYDAAAOAAAAAAAAAAEAIAAA&#10;ACIBAABkcnMvZTJvRG9jLnhtbFBLBQYAAAAABgAGAFkBAABoBQAAAAA=&#10;">
              <v:fill on="f" focussize="0,0"/>
              <v:stroke on="f" weight="1.25pt"/>
              <v:imagedata o:title=""/>
              <o:lock v:ext="edit" aspectratio="f"/>
              <v:textbox inset="0mm,0mm,0mm,0mm" style="mso-fit-shape-to-text:t;">
                <w:txbxContent>
                  <w:p>
                    <w:pPr>
                      <w:pStyle w:val="7"/>
                      <w:rPr>
                        <w:rFonts w:hint="eastAsia" w:ascii="宋体" w:hAnsi="宋体" w:cs="宋体"/>
                        <w:sz w:val="21"/>
                        <w:szCs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CE7F8"/>
    <w:multiLevelType w:val="singleLevel"/>
    <w:tmpl w:val="957CE7F8"/>
    <w:lvl w:ilvl="0" w:tentative="0">
      <w:start w:val="1"/>
      <w:numFmt w:val="decimal"/>
      <w:lvlText w:val="%1."/>
      <w:lvlJc w:val="left"/>
      <w:pPr>
        <w:ind w:left="425" w:hanging="425"/>
      </w:pPr>
      <w:rPr>
        <w:rFonts w:hint="default"/>
      </w:rPr>
    </w:lvl>
  </w:abstractNum>
  <w:abstractNum w:abstractNumId="1">
    <w:nsid w:val="9B2BF72E"/>
    <w:multiLevelType w:val="singleLevel"/>
    <w:tmpl w:val="9B2BF72E"/>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84ACDBA"/>
    <w:multiLevelType w:val="singleLevel"/>
    <w:tmpl w:val="484ACDBA"/>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D5"/>
    <w:rsid w:val="00002B5F"/>
    <w:rsid w:val="00036C8B"/>
    <w:rsid w:val="000A2158"/>
    <w:rsid w:val="000D3B33"/>
    <w:rsid w:val="000F1CE0"/>
    <w:rsid w:val="001554E1"/>
    <w:rsid w:val="00187CC4"/>
    <w:rsid w:val="001C3BE5"/>
    <w:rsid w:val="001F4EAC"/>
    <w:rsid w:val="002374C8"/>
    <w:rsid w:val="00265514"/>
    <w:rsid w:val="00286525"/>
    <w:rsid w:val="002F6DCE"/>
    <w:rsid w:val="0031385C"/>
    <w:rsid w:val="003F3943"/>
    <w:rsid w:val="003F4D10"/>
    <w:rsid w:val="004A5D40"/>
    <w:rsid w:val="004F50CF"/>
    <w:rsid w:val="00592ED5"/>
    <w:rsid w:val="005C07D3"/>
    <w:rsid w:val="005C7D32"/>
    <w:rsid w:val="005D2F76"/>
    <w:rsid w:val="00607D39"/>
    <w:rsid w:val="00655E82"/>
    <w:rsid w:val="00943282"/>
    <w:rsid w:val="00965874"/>
    <w:rsid w:val="009C547B"/>
    <w:rsid w:val="00A0433E"/>
    <w:rsid w:val="00A70C26"/>
    <w:rsid w:val="00AC2A7A"/>
    <w:rsid w:val="00B50666"/>
    <w:rsid w:val="00D01BD2"/>
    <w:rsid w:val="00D33A3B"/>
    <w:rsid w:val="00DB4389"/>
    <w:rsid w:val="00DB72ED"/>
    <w:rsid w:val="00EB2439"/>
    <w:rsid w:val="00EF2681"/>
    <w:rsid w:val="00F33346"/>
    <w:rsid w:val="00F65574"/>
    <w:rsid w:val="00F97D91"/>
    <w:rsid w:val="02040B8C"/>
    <w:rsid w:val="03345F6A"/>
    <w:rsid w:val="08BA5C81"/>
    <w:rsid w:val="08D22B8F"/>
    <w:rsid w:val="0E6C0D3F"/>
    <w:rsid w:val="0F6A3FAF"/>
    <w:rsid w:val="10B14C03"/>
    <w:rsid w:val="10FC115F"/>
    <w:rsid w:val="120835BE"/>
    <w:rsid w:val="1512330D"/>
    <w:rsid w:val="186F3B02"/>
    <w:rsid w:val="191C0424"/>
    <w:rsid w:val="195635CB"/>
    <w:rsid w:val="1ABB2E2A"/>
    <w:rsid w:val="1B241EB6"/>
    <w:rsid w:val="1EE34CF7"/>
    <w:rsid w:val="1F186329"/>
    <w:rsid w:val="1F431B5B"/>
    <w:rsid w:val="203E5830"/>
    <w:rsid w:val="21765E7E"/>
    <w:rsid w:val="21A67982"/>
    <w:rsid w:val="222F3817"/>
    <w:rsid w:val="23757BA7"/>
    <w:rsid w:val="24E8503A"/>
    <w:rsid w:val="2602705E"/>
    <w:rsid w:val="2F6D0C5C"/>
    <w:rsid w:val="310E31EC"/>
    <w:rsid w:val="339749C3"/>
    <w:rsid w:val="3688711A"/>
    <w:rsid w:val="390A1BCF"/>
    <w:rsid w:val="3A6A4422"/>
    <w:rsid w:val="43BA1D48"/>
    <w:rsid w:val="4747240D"/>
    <w:rsid w:val="4A5353EC"/>
    <w:rsid w:val="4C7B4D91"/>
    <w:rsid w:val="56173CEB"/>
    <w:rsid w:val="567922C5"/>
    <w:rsid w:val="5AEE07FC"/>
    <w:rsid w:val="5B173D85"/>
    <w:rsid w:val="5E0742AB"/>
    <w:rsid w:val="5FA606CC"/>
    <w:rsid w:val="622D7F9C"/>
    <w:rsid w:val="64382222"/>
    <w:rsid w:val="67B85DBB"/>
    <w:rsid w:val="685D74E7"/>
    <w:rsid w:val="69AA5AF4"/>
    <w:rsid w:val="73041444"/>
    <w:rsid w:val="76707745"/>
    <w:rsid w:val="79A6742C"/>
    <w:rsid w:val="7ABF29F5"/>
    <w:rsid w:val="7E7F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0" w:beforeLines="30" w:after="30" w:afterLines="30" w:line="360" w:lineRule="auto"/>
      <w:ind w:firstLine="0" w:firstLineChars="0"/>
      <w:jc w:val="center"/>
      <w:outlineLvl w:val="0"/>
    </w:pPr>
    <w:rPr>
      <w:rFonts w:eastAsia="黑体"/>
      <w:b/>
      <w:kern w:val="44"/>
      <w:sz w:val="32"/>
    </w:rPr>
  </w:style>
  <w:style w:type="paragraph" w:styleId="4">
    <w:name w:val="heading 2"/>
    <w:basedOn w:val="1"/>
    <w:next w:val="1"/>
    <w:qFormat/>
    <w:uiPriority w:val="0"/>
    <w:pPr>
      <w:keepNext/>
      <w:keepLines/>
      <w:spacing w:before="30" w:beforeLines="30" w:after="30" w:afterLines="30" w:line="360" w:lineRule="auto"/>
      <w:ind w:firstLine="643" w:firstLineChars="200"/>
      <w:jc w:val="left"/>
      <w:outlineLvl w:val="1"/>
    </w:pPr>
    <w:rPr>
      <w:rFonts w:ascii="Arial" w:hAnsi="Arial"/>
      <w:b/>
      <w:sz w:val="30"/>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table of authorities"/>
    <w:basedOn w:val="1"/>
    <w:next w:val="1"/>
    <w:unhideWhenUsed/>
    <w:qFormat/>
    <w:uiPriority w:val="99"/>
    <w:pPr>
      <w:ind w:left="420" w:leftChars="200"/>
    </w:pPr>
  </w:style>
  <w:style w:type="paragraph" w:styleId="6">
    <w:name w:val="Body Text Indent"/>
    <w:basedOn w:val="1"/>
    <w:qFormat/>
    <w:uiPriority w:val="0"/>
    <w:pPr>
      <w:spacing w:line="360" w:lineRule="auto"/>
      <w:ind w:left="449" w:leftChars="-41" w:hanging="535" w:hangingChars="191"/>
    </w:pPr>
    <w:rPr>
      <w:sz w:val="2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398"/>
      </w:tabs>
      <w:spacing w:before="120" w:after="120"/>
      <w:ind w:firstLine="240" w:firstLineChars="100"/>
      <w:jc w:val="left"/>
    </w:pPr>
    <w:rPr>
      <w:rFonts w:ascii="宋体" w:hAnsi="宋体"/>
      <w:b/>
      <w:caps/>
      <w:sz w:val="24"/>
    </w:rPr>
  </w:style>
  <w:style w:type="paragraph" w:styleId="10">
    <w:name w:val="Normal (Web)"/>
    <w:basedOn w:val="1"/>
    <w:unhideWhenUsed/>
    <w:qFormat/>
    <w:uiPriority w:val="99"/>
    <w:pPr>
      <w:widowControl/>
      <w:spacing w:before="100" w:beforeAutospacing="1" w:after="100" w:afterAutospacing="1"/>
      <w:jc w:val="left"/>
    </w:pPr>
    <w:rPr>
      <w:rFonts w:ascii="ˎ̥" w:hAnsi="ˎ̥" w:eastAsia="宋体" w:cs="宋体"/>
      <w:kern w:val="0"/>
      <w:sz w:val="24"/>
      <w:szCs w:val="24"/>
    </w:rPr>
  </w:style>
  <w:style w:type="table" w:styleId="12">
    <w:name w:val="Table Grid"/>
    <w:basedOn w:val="11"/>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99"/>
    <w:rPr>
      <w:sz w:val="18"/>
      <w:szCs w:val="18"/>
    </w:rPr>
  </w:style>
  <w:style w:type="character" w:customStyle="1" w:styleId="15">
    <w:name w:val="页脚 字符"/>
    <w:basedOn w:val="13"/>
    <w:link w:val="7"/>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正文（绿盟科技）"/>
    <w:next w:val="5"/>
    <w:qFormat/>
    <w:uiPriority w:val="0"/>
    <w:pPr>
      <w:spacing w:line="300" w:lineRule="auto"/>
    </w:pPr>
    <w:rPr>
      <w:rFonts w:ascii="Arial" w:hAnsi="Arial" w:eastAsia="宋体" w:cs="黑体"/>
      <w:sz w:val="24"/>
      <w:szCs w:val="21"/>
      <w:lang w:val="en-US" w:eastAsia="zh-CN" w:bidi="ar-SA"/>
    </w:rPr>
  </w:style>
  <w:style w:type="paragraph" w:customStyle="1" w:styleId="18">
    <w:name w:val="标题 5（有编号）（绿盟科技）"/>
    <w:basedOn w:val="1"/>
    <w:next w:val="17"/>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529</Words>
  <Characters>570</Characters>
  <Lines>6</Lines>
  <Paragraphs>1</Paragraphs>
  <TotalTime>2</TotalTime>
  <ScaleCrop>false</ScaleCrop>
  <LinksUpToDate>false</LinksUpToDate>
  <CharactersWithSpaces>721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2018-10-19T04:09:00Z</dcterms:created>
  <dc:creator> </dc:creator>
  <cp:lastModifiedBy>DELL</cp:lastModifiedBy>
  <dcterms:modified xsi:type="dcterms:W3CDTF">2022-09-28T09:20:07Z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